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22" w:rsidRPr="00014650" w:rsidRDefault="005225AB" w:rsidP="00014650">
      <w:pPr>
        <w:spacing w:line="240" w:lineRule="auto"/>
        <w:rPr>
          <w:rFonts w:ascii="Times New Roman" w:hAnsi="Times New Roman"/>
          <w:b/>
          <w:sz w:val="28"/>
          <w:szCs w:val="28"/>
        </w:rPr>
      </w:pPr>
      <w:r w:rsidRPr="00014650">
        <w:rPr>
          <w:rFonts w:ascii="Times New Roman" w:hAnsi="Times New Roman"/>
          <w:b/>
          <w:sz w:val="28"/>
          <w:szCs w:val="28"/>
        </w:rPr>
        <w:t xml:space="preserve">Журнал «Химия и технология органических веществ», № </w:t>
      </w:r>
      <w:r w:rsidR="00F7735E" w:rsidRPr="00014650">
        <w:rPr>
          <w:rFonts w:ascii="Times New Roman" w:hAnsi="Times New Roman"/>
          <w:b/>
          <w:sz w:val="28"/>
          <w:szCs w:val="28"/>
        </w:rPr>
        <w:t>2</w:t>
      </w:r>
      <w:r w:rsidRPr="00014650">
        <w:rPr>
          <w:rFonts w:ascii="Times New Roman" w:hAnsi="Times New Roman"/>
          <w:b/>
          <w:sz w:val="28"/>
          <w:szCs w:val="28"/>
        </w:rPr>
        <w:t>(</w:t>
      </w:r>
      <w:r w:rsidR="00F7735E" w:rsidRPr="00014650">
        <w:rPr>
          <w:rFonts w:ascii="Times New Roman" w:hAnsi="Times New Roman"/>
          <w:b/>
          <w:sz w:val="28"/>
          <w:szCs w:val="28"/>
        </w:rPr>
        <w:t>2</w:t>
      </w:r>
      <w:r w:rsidRPr="00014650">
        <w:rPr>
          <w:rFonts w:ascii="Times New Roman" w:hAnsi="Times New Roman"/>
          <w:b/>
          <w:sz w:val="28"/>
          <w:szCs w:val="28"/>
        </w:rPr>
        <w:t>), 2017</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860"/>
        <w:gridCol w:w="4860"/>
      </w:tblGrid>
      <w:tr w:rsidR="001A1894" w:rsidRPr="00014650" w:rsidTr="00926517">
        <w:tc>
          <w:tcPr>
            <w:tcW w:w="4860" w:type="dxa"/>
          </w:tcPr>
          <w:p w:rsidR="001A1894" w:rsidRPr="00014650" w:rsidRDefault="001A1894"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Раздел</w:t>
            </w:r>
            <w:r w:rsidRPr="00014650">
              <w:rPr>
                <w:rFonts w:ascii="Times New Roman" w:hAnsi="Times New Roman"/>
                <w:b/>
                <w:bCs/>
                <w:i/>
                <w:color w:val="000000"/>
                <w:sz w:val="28"/>
                <w:szCs w:val="28"/>
                <w:lang w:val="en-US"/>
              </w:rPr>
              <w:t xml:space="preserve"> I</w:t>
            </w:r>
          </w:p>
          <w:p w:rsidR="00DE0A90" w:rsidRPr="00014650" w:rsidRDefault="00DE0A90" w:rsidP="00014650">
            <w:pPr>
              <w:spacing w:after="0" w:line="240" w:lineRule="auto"/>
              <w:rPr>
                <w:rFonts w:ascii="Times New Roman" w:hAnsi="Times New Roman"/>
                <w:b/>
                <w:i/>
                <w:sz w:val="28"/>
                <w:szCs w:val="28"/>
                <w:lang w:val="en-US"/>
              </w:rPr>
            </w:pPr>
          </w:p>
        </w:tc>
        <w:tc>
          <w:tcPr>
            <w:tcW w:w="4860" w:type="dxa"/>
          </w:tcPr>
          <w:p w:rsidR="001A1894" w:rsidRPr="00014650" w:rsidRDefault="00D369D0" w:rsidP="00014650">
            <w:pPr>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rPr>
              <w:t>Section I</w:t>
            </w:r>
          </w:p>
        </w:tc>
      </w:tr>
      <w:tr w:rsidR="001A1894" w:rsidRPr="00014650" w:rsidTr="00926517">
        <w:tc>
          <w:tcPr>
            <w:tcW w:w="4860" w:type="dxa"/>
          </w:tcPr>
          <w:p w:rsidR="001A1894" w:rsidRPr="00014650" w:rsidRDefault="002B6A7B" w:rsidP="00014650">
            <w:pPr>
              <w:autoSpaceDE w:val="0"/>
              <w:autoSpaceDN w:val="0"/>
              <w:adjustRightInd w:val="0"/>
              <w:spacing w:after="0" w:line="240" w:lineRule="auto"/>
              <w:rPr>
                <w:rFonts w:ascii="Times New Roman" w:hAnsi="Times New Roman"/>
                <w:b/>
                <w:bCs/>
                <w:color w:val="000000"/>
                <w:sz w:val="28"/>
                <w:szCs w:val="28"/>
                <w:lang w:val="en-US"/>
              </w:rPr>
            </w:pPr>
            <w:r w:rsidRPr="00014650">
              <w:rPr>
                <w:rFonts w:ascii="Times New Roman" w:hAnsi="Times New Roman"/>
                <w:b/>
                <w:bCs/>
                <w:color w:val="000000"/>
                <w:sz w:val="28"/>
                <w:szCs w:val="28"/>
              </w:rPr>
              <w:t>ОРГАНИЧЕСКИЙ СИНТЕЗ</w:t>
            </w:r>
          </w:p>
          <w:p w:rsidR="00DE0A90" w:rsidRPr="00014650" w:rsidRDefault="00DE0A90" w:rsidP="00014650">
            <w:pPr>
              <w:autoSpaceDE w:val="0"/>
              <w:autoSpaceDN w:val="0"/>
              <w:adjustRightInd w:val="0"/>
              <w:spacing w:after="0" w:line="240" w:lineRule="auto"/>
              <w:rPr>
                <w:rFonts w:ascii="Times New Roman" w:hAnsi="Times New Roman"/>
                <w:b/>
                <w:bCs/>
                <w:color w:val="0D4DFD"/>
                <w:sz w:val="28"/>
                <w:szCs w:val="28"/>
                <w:lang w:val="en-US"/>
              </w:rPr>
            </w:pPr>
          </w:p>
        </w:tc>
        <w:tc>
          <w:tcPr>
            <w:tcW w:w="4860" w:type="dxa"/>
          </w:tcPr>
          <w:p w:rsidR="001A1894" w:rsidRPr="00014650" w:rsidRDefault="002B6A7B" w:rsidP="00014650">
            <w:pPr>
              <w:autoSpaceDE w:val="0"/>
              <w:autoSpaceDN w:val="0"/>
              <w:adjustRightInd w:val="0"/>
              <w:spacing w:after="0" w:line="240" w:lineRule="auto"/>
              <w:rPr>
                <w:rFonts w:ascii="Times New Roman" w:hAnsi="Times New Roman"/>
                <w:b/>
                <w:bCs/>
                <w:color w:val="000000"/>
                <w:sz w:val="28"/>
                <w:szCs w:val="28"/>
              </w:rPr>
            </w:pPr>
            <w:r w:rsidRPr="00014650">
              <w:rPr>
                <w:rFonts w:ascii="Times New Roman" w:hAnsi="Times New Roman"/>
                <w:b/>
                <w:bCs/>
                <w:color w:val="000000"/>
                <w:sz w:val="28"/>
                <w:szCs w:val="28"/>
              </w:rPr>
              <w:t>ORGANIC SYNTHESIS</w:t>
            </w:r>
          </w:p>
        </w:tc>
      </w:tr>
      <w:tr w:rsidR="001A1894" w:rsidRPr="00014650" w:rsidTr="00926517">
        <w:tc>
          <w:tcPr>
            <w:tcW w:w="4860" w:type="dxa"/>
          </w:tcPr>
          <w:p w:rsidR="001A1894" w:rsidRPr="00014650" w:rsidRDefault="001A1894"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 xml:space="preserve">Название </w:t>
            </w:r>
          </w:p>
          <w:p w:rsidR="00DE0A90" w:rsidRPr="00014650" w:rsidRDefault="00DE0A90" w:rsidP="00014650">
            <w:pPr>
              <w:spacing w:after="0" w:line="240" w:lineRule="auto"/>
              <w:rPr>
                <w:rFonts w:ascii="Times New Roman" w:hAnsi="Times New Roman"/>
                <w:b/>
                <w:i/>
                <w:sz w:val="28"/>
                <w:szCs w:val="28"/>
                <w:lang w:val="en-US"/>
              </w:rPr>
            </w:pPr>
          </w:p>
        </w:tc>
        <w:tc>
          <w:tcPr>
            <w:tcW w:w="4860" w:type="dxa"/>
          </w:tcPr>
          <w:p w:rsidR="001A1894" w:rsidRPr="00014650" w:rsidRDefault="00EC0724"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1A1894" w:rsidRPr="001134C6" w:rsidTr="00926517">
        <w:trPr>
          <w:trHeight w:val="1538"/>
        </w:trPr>
        <w:tc>
          <w:tcPr>
            <w:tcW w:w="4860" w:type="dxa"/>
          </w:tcPr>
          <w:p w:rsidR="00BE30C4" w:rsidRPr="00014650" w:rsidRDefault="00BE30C4" w:rsidP="00014650">
            <w:pPr>
              <w:spacing w:after="0" w:line="240" w:lineRule="auto"/>
              <w:rPr>
                <w:rFonts w:ascii="Times New Roman" w:hAnsi="Times New Roman"/>
                <w:b/>
                <w:bCs/>
                <w:color w:val="000000"/>
                <w:sz w:val="28"/>
                <w:szCs w:val="28"/>
              </w:rPr>
            </w:pPr>
            <w:r w:rsidRPr="00014650">
              <w:rPr>
                <w:rFonts w:ascii="Times New Roman" w:hAnsi="Times New Roman"/>
                <w:b/>
                <w:bCs/>
                <w:color w:val="000000"/>
                <w:sz w:val="28"/>
                <w:szCs w:val="28"/>
              </w:rPr>
              <w:t xml:space="preserve">ПОЛУЧЕНИЕ ПЕРВИЧНЫХ </w:t>
            </w:r>
            <w:r w:rsidRPr="00014650">
              <w:rPr>
                <w:rFonts w:ascii="Times New Roman" w:hAnsi="Times New Roman"/>
                <w:b/>
                <w:bCs/>
                <w:color w:val="000000"/>
                <w:sz w:val="28"/>
                <w:szCs w:val="28"/>
              </w:rPr>
              <w:br/>
              <w:t xml:space="preserve">И ВТОРИЧНЫХ АМИДОВ </w:t>
            </w:r>
            <w:r w:rsidRPr="00014650">
              <w:rPr>
                <w:rFonts w:ascii="Times New Roman" w:hAnsi="Times New Roman"/>
                <w:b/>
                <w:bCs/>
                <w:color w:val="000000"/>
                <w:sz w:val="28"/>
                <w:szCs w:val="28"/>
              </w:rPr>
              <w:br/>
              <w:t>ЗАМЕЩЕННЫХ 1Н-ПИРАЗОЛ-4-КАРБОНОВЫХ КИСЛОТ</w:t>
            </w:r>
          </w:p>
          <w:p w:rsidR="001A1894" w:rsidRPr="00014650" w:rsidRDefault="001A1894" w:rsidP="00014650">
            <w:pPr>
              <w:spacing w:after="0" w:line="240" w:lineRule="auto"/>
              <w:rPr>
                <w:rFonts w:ascii="Times New Roman" w:hAnsi="Times New Roman"/>
                <w:b/>
                <w:bCs/>
                <w:color w:val="000000"/>
                <w:sz w:val="28"/>
                <w:szCs w:val="28"/>
              </w:rPr>
            </w:pPr>
          </w:p>
        </w:tc>
        <w:tc>
          <w:tcPr>
            <w:tcW w:w="4860" w:type="dxa"/>
          </w:tcPr>
          <w:p w:rsidR="00BE30C4" w:rsidRPr="00014650" w:rsidRDefault="00BE30C4" w:rsidP="00014650">
            <w:pPr>
              <w:spacing w:after="0" w:line="240" w:lineRule="auto"/>
              <w:rPr>
                <w:rFonts w:ascii="Times New Roman" w:hAnsi="Times New Roman"/>
                <w:b/>
                <w:bCs/>
                <w:color w:val="000000"/>
                <w:sz w:val="28"/>
                <w:szCs w:val="28"/>
                <w:lang w:val="en-US"/>
              </w:rPr>
            </w:pPr>
            <w:r w:rsidRPr="00014650">
              <w:rPr>
                <w:rFonts w:ascii="Times New Roman" w:hAnsi="Times New Roman"/>
                <w:b/>
                <w:bCs/>
                <w:color w:val="000000"/>
                <w:sz w:val="28"/>
                <w:szCs w:val="28"/>
                <w:lang w:val="en-US"/>
              </w:rPr>
              <w:t xml:space="preserve">PREPARATION OF THE PRIMARY AND SECONDARY AMIDES </w:t>
            </w:r>
            <w:r w:rsidRPr="00014650">
              <w:rPr>
                <w:rFonts w:ascii="Times New Roman" w:hAnsi="Times New Roman"/>
                <w:b/>
                <w:bCs/>
                <w:color w:val="000000"/>
                <w:sz w:val="28"/>
                <w:szCs w:val="28"/>
                <w:lang w:val="en-US"/>
              </w:rPr>
              <w:br/>
              <w:t xml:space="preserve">OF SUBSTITUTED 1H-PYRAZOL-4-CARBOXYLIC ACIDS </w:t>
            </w:r>
          </w:p>
          <w:p w:rsidR="001A1894" w:rsidRPr="00014650" w:rsidRDefault="001A1894" w:rsidP="00014650">
            <w:pPr>
              <w:spacing w:after="0" w:line="240" w:lineRule="auto"/>
              <w:rPr>
                <w:rFonts w:ascii="Times New Roman" w:hAnsi="Times New Roman"/>
                <w:b/>
                <w:bCs/>
                <w:color w:val="000000"/>
                <w:sz w:val="28"/>
                <w:szCs w:val="28"/>
                <w:lang w:val="en-US"/>
              </w:rPr>
            </w:pPr>
          </w:p>
        </w:tc>
      </w:tr>
      <w:tr w:rsidR="001A1894" w:rsidRPr="00014650" w:rsidTr="00926517">
        <w:tc>
          <w:tcPr>
            <w:tcW w:w="4860" w:type="dxa"/>
          </w:tcPr>
          <w:p w:rsidR="001A1894" w:rsidRPr="00014650" w:rsidRDefault="001A1894"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Авторы</w:t>
            </w:r>
          </w:p>
          <w:p w:rsidR="00DE0A90" w:rsidRPr="00014650" w:rsidRDefault="00DE0A90" w:rsidP="00014650">
            <w:pPr>
              <w:spacing w:after="0" w:line="240" w:lineRule="auto"/>
              <w:rPr>
                <w:rFonts w:ascii="Times New Roman" w:hAnsi="Times New Roman"/>
                <w:b/>
                <w:i/>
                <w:sz w:val="28"/>
                <w:szCs w:val="28"/>
                <w:lang w:val="en-US"/>
              </w:rPr>
            </w:pPr>
          </w:p>
        </w:tc>
        <w:tc>
          <w:tcPr>
            <w:tcW w:w="4860" w:type="dxa"/>
          </w:tcPr>
          <w:p w:rsidR="001A1894" w:rsidRPr="00014650" w:rsidRDefault="00BA2594" w:rsidP="00014650">
            <w:pPr>
              <w:spacing w:after="0" w:line="240" w:lineRule="auto"/>
              <w:rPr>
                <w:rFonts w:ascii="Times New Roman" w:hAnsi="Times New Roman"/>
                <w:b/>
                <w:i/>
                <w:sz w:val="28"/>
                <w:szCs w:val="28"/>
              </w:rPr>
            </w:pPr>
            <w:r w:rsidRPr="00014650">
              <w:rPr>
                <w:rFonts w:ascii="Times New Roman" w:hAnsi="Times New Roman"/>
                <w:b/>
                <w:i/>
                <w:sz w:val="28"/>
                <w:szCs w:val="28"/>
              </w:rPr>
              <w:t>Authors</w:t>
            </w:r>
          </w:p>
        </w:tc>
      </w:tr>
      <w:tr w:rsidR="001A1894" w:rsidRPr="00083E36" w:rsidTr="00926517">
        <w:trPr>
          <w:trHeight w:val="3792"/>
        </w:trPr>
        <w:tc>
          <w:tcPr>
            <w:tcW w:w="4860" w:type="dxa"/>
          </w:tcPr>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rPr>
            </w:pPr>
            <w:r w:rsidRPr="00014650">
              <w:rPr>
                <w:rFonts w:ascii="Times New Roman" w:hAnsi="Times New Roman"/>
                <w:bCs/>
                <w:color w:val="000000"/>
                <w:sz w:val="28"/>
                <w:szCs w:val="28"/>
              </w:rPr>
              <w:t xml:space="preserve">М. Е. Жидков, </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rPr>
            </w:pPr>
            <w:r w:rsidRPr="00014650">
              <w:rPr>
                <w:rFonts w:ascii="Times New Roman" w:hAnsi="Times New Roman"/>
                <w:bCs/>
                <w:color w:val="000000"/>
                <w:sz w:val="28"/>
                <w:szCs w:val="28"/>
              </w:rPr>
              <w:t xml:space="preserve">А. В. Куткин, </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rPr>
            </w:pPr>
            <w:r w:rsidRPr="00014650">
              <w:rPr>
                <w:rFonts w:ascii="Times New Roman" w:hAnsi="Times New Roman"/>
                <w:bCs/>
                <w:color w:val="000000"/>
                <w:sz w:val="28"/>
                <w:szCs w:val="28"/>
              </w:rPr>
              <w:t>С. С.</w:t>
            </w:r>
            <w:r w:rsidRPr="00014650">
              <w:rPr>
                <w:rFonts w:ascii="Times New Roman" w:hAnsi="Times New Roman"/>
                <w:bCs/>
                <w:color w:val="000000"/>
                <w:sz w:val="28"/>
                <w:szCs w:val="28"/>
                <w:lang w:val="en-US"/>
              </w:rPr>
              <w:t> </w:t>
            </w:r>
            <w:r w:rsidRPr="00014650">
              <w:rPr>
                <w:rFonts w:ascii="Times New Roman" w:hAnsi="Times New Roman"/>
                <w:bCs/>
                <w:color w:val="000000"/>
                <w:sz w:val="28"/>
                <w:szCs w:val="28"/>
              </w:rPr>
              <w:t xml:space="preserve">Бобылёв, </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rPr>
            </w:pPr>
            <w:r w:rsidRPr="00014650">
              <w:rPr>
                <w:rFonts w:ascii="Times New Roman" w:hAnsi="Times New Roman"/>
                <w:bCs/>
                <w:color w:val="000000"/>
                <w:sz w:val="28"/>
                <w:szCs w:val="28"/>
              </w:rPr>
              <w:t>Е. Н.</w:t>
            </w:r>
            <w:r w:rsidRPr="00014650">
              <w:rPr>
                <w:rFonts w:ascii="Times New Roman" w:hAnsi="Times New Roman"/>
                <w:bCs/>
                <w:color w:val="000000"/>
                <w:sz w:val="28"/>
                <w:szCs w:val="28"/>
                <w:lang w:val="en-US"/>
              </w:rPr>
              <w:t> </w:t>
            </w:r>
            <w:r w:rsidRPr="00014650">
              <w:rPr>
                <w:rFonts w:ascii="Times New Roman" w:hAnsi="Times New Roman"/>
                <w:bCs/>
                <w:color w:val="000000"/>
                <w:sz w:val="28"/>
                <w:szCs w:val="28"/>
              </w:rPr>
              <w:t>Фетисова</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rPr>
            </w:pP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rPr>
            </w:pPr>
            <w:r w:rsidRPr="00014650">
              <w:rPr>
                <w:rFonts w:ascii="Times New Roman" w:hAnsi="Times New Roman"/>
                <w:bCs/>
                <w:color w:val="000000"/>
                <w:sz w:val="28"/>
                <w:szCs w:val="28"/>
              </w:rPr>
              <w:t>Федеральное государственное унитарное предприятие «Государственный научно-</w:t>
            </w:r>
            <w:r w:rsidRPr="00014650">
              <w:rPr>
                <w:rFonts w:ascii="Times New Roman" w:hAnsi="Times New Roman"/>
                <w:bCs/>
                <w:color w:val="000000"/>
                <w:sz w:val="28"/>
                <w:szCs w:val="28"/>
              </w:rPr>
              <w:br/>
              <w:t xml:space="preserve">исследовательский институт </w:t>
            </w:r>
            <w:r w:rsidRPr="00014650">
              <w:rPr>
                <w:rFonts w:ascii="Times New Roman" w:hAnsi="Times New Roman"/>
                <w:bCs/>
                <w:color w:val="000000"/>
                <w:sz w:val="28"/>
                <w:szCs w:val="28"/>
              </w:rPr>
              <w:br/>
              <w:t xml:space="preserve">органической химии и технологии» </w:t>
            </w:r>
            <w:r w:rsidRPr="00014650">
              <w:rPr>
                <w:rFonts w:ascii="Times New Roman" w:hAnsi="Times New Roman"/>
                <w:bCs/>
                <w:color w:val="000000"/>
                <w:sz w:val="28"/>
                <w:szCs w:val="28"/>
              </w:rPr>
              <w:br/>
              <w:t xml:space="preserve">Государственный научный центр </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rPr>
            </w:pPr>
            <w:r w:rsidRPr="00014650">
              <w:rPr>
                <w:rFonts w:ascii="Times New Roman" w:hAnsi="Times New Roman"/>
                <w:bCs/>
                <w:color w:val="000000"/>
                <w:sz w:val="28"/>
                <w:szCs w:val="28"/>
              </w:rPr>
              <w:t xml:space="preserve">Российской Федерации </w:t>
            </w:r>
            <w:r w:rsidRPr="00014650">
              <w:rPr>
                <w:rFonts w:ascii="Times New Roman" w:hAnsi="Times New Roman"/>
                <w:bCs/>
                <w:color w:val="000000"/>
                <w:sz w:val="28"/>
                <w:szCs w:val="28"/>
              </w:rPr>
              <w:br/>
              <w:t xml:space="preserve">111024, Москва, </w:t>
            </w:r>
            <w:r w:rsidR="00926517">
              <w:rPr>
                <w:rFonts w:ascii="Times New Roman" w:hAnsi="Times New Roman"/>
                <w:bCs/>
                <w:color w:val="000000"/>
                <w:sz w:val="28"/>
                <w:szCs w:val="28"/>
              </w:rPr>
              <w:br/>
            </w:r>
            <w:r w:rsidRPr="00014650">
              <w:rPr>
                <w:rFonts w:ascii="Times New Roman" w:hAnsi="Times New Roman"/>
                <w:bCs/>
                <w:color w:val="000000"/>
                <w:sz w:val="28"/>
                <w:szCs w:val="28"/>
              </w:rPr>
              <w:t>шоссе Энтузиастов, 23</w:t>
            </w:r>
          </w:p>
          <w:p w:rsidR="001A189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r w:rsidRPr="00014650">
              <w:rPr>
                <w:rFonts w:ascii="Times New Roman" w:hAnsi="Times New Roman"/>
                <w:bCs/>
                <w:color w:val="000000"/>
                <w:sz w:val="28"/>
                <w:szCs w:val="28"/>
                <w:lang w:val="en-US"/>
              </w:rPr>
              <w:t>Е-mail: dir@gosniiokht.ru</w:t>
            </w:r>
          </w:p>
          <w:p w:rsidR="00DE0A90" w:rsidRPr="00014650" w:rsidRDefault="00DE0A90" w:rsidP="00014650">
            <w:pPr>
              <w:autoSpaceDE w:val="0"/>
              <w:autoSpaceDN w:val="0"/>
              <w:adjustRightInd w:val="0"/>
              <w:spacing w:after="0" w:line="240" w:lineRule="auto"/>
              <w:rPr>
                <w:rFonts w:ascii="Times New Roman" w:hAnsi="Times New Roman"/>
                <w:color w:val="000000"/>
                <w:sz w:val="28"/>
                <w:szCs w:val="28"/>
                <w:lang w:val="en-US"/>
              </w:rPr>
            </w:pPr>
          </w:p>
        </w:tc>
        <w:tc>
          <w:tcPr>
            <w:tcW w:w="4860" w:type="dxa"/>
          </w:tcPr>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r w:rsidRPr="00014650">
              <w:rPr>
                <w:rFonts w:ascii="Times New Roman" w:hAnsi="Times New Roman"/>
                <w:bCs/>
                <w:color w:val="000000"/>
                <w:sz w:val="28"/>
                <w:szCs w:val="28"/>
                <w:lang w:val="en-US"/>
              </w:rPr>
              <w:t xml:space="preserve">M. E. Zhidkov, </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r w:rsidRPr="00014650">
              <w:rPr>
                <w:rFonts w:ascii="Times New Roman" w:hAnsi="Times New Roman"/>
                <w:bCs/>
                <w:color w:val="000000"/>
                <w:sz w:val="28"/>
                <w:szCs w:val="28"/>
                <w:lang w:val="en-US"/>
              </w:rPr>
              <w:t xml:space="preserve">A. V. Kutkin, </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r w:rsidRPr="00014650">
              <w:rPr>
                <w:rFonts w:ascii="Times New Roman" w:hAnsi="Times New Roman"/>
                <w:bCs/>
                <w:color w:val="000000"/>
                <w:sz w:val="28"/>
                <w:szCs w:val="28"/>
                <w:lang w:val="en-US"/>
              </w:rPr>
              <w:t xml:space="preserve">S. S. Bobylev, </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r w:rsidRPr="00014650">
              <w:rPr>
                <w:rFonts w:ascii="Times New Roman" w:hAnsi="Times New Roman"/>
                <w:bCs/>
                <w:color w:val="000000"/>
                <w:sz w:val="28"/>
                <w:szCs w:val="28"/>
                <w:lang w:val="en-US"/>
              </w:rPr>
              <w:t>E. N. Fetisova</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r w:rsidRPr="00014650">
              <w:rPr>
                <w:rFonts w:ascii="Times New Roman" w:hAnsi="Times New Roman"/>
                <w:bCs/>
                <w:color w:val="000000"/>
                <w:sz w:val="28"/>
                <w:szCs w:val="28"/>
                <w:lang w:val="en-US"/>
              </w:rPr>
              <w:t xml:space="preserve">Federal state unitary enterprise </w:t>
            </w:r>
            <w:r w:rsidRPr="00014650">
              <w:rPr>
                <w:rFonts w:ascii="Times New Roman" w:hAnsi="Times New Roman"/>
                <w:bCs/>
                <w:color w:val="000000"/>
                <w:sz w:val="28"/>
                <w:szCs w:val="28"/>
                <w:lang w:val="en-US"/>
              </w:rPr>
              <w:br/>
              <w:t xml:space="preserve">«State scientific-research Institute </w:t>
            </w:r>
            <w:r w:rsidRPr="00014650">
              <w:rPr>
                <w:rFonts w:ascii="Times New Roman" w:hAnsi="Times New Roman"/>
                <w:bCs/>
                <w:color w:val="000000"/>
                <w:sz w:val="28"/>
                <w:szCs w:val="28"/>
                <w:lang w:val="en-US"/>
              </w:rPr>
              <w:br/>
              <w:t xml:space="preserve">of organic chemistry and technology» </w:t>
            </w:r>
            <w:r w:rsidRPr="00014650">
              <w:rPr>
                <w:rFonts w:ascii="Times New Roman" w:hAnsi="Times New Roman"/>
                <w:bCs/>
                <w:color w:val="000000"/>
                <w:sz w:val="28"/>
                <w:szCs w:val="28"/>
                <w:lang w:val="en-US"/>
              </w:rPr>
              <w:br/>
              <w:t>State research center of Russian Federation</w:t>
            </w:r>
          </w:p>
          <w:p w:rsidR="00BE30C4" w:rsidRPr="00014650" w:rsidRDefault="00BE30C4" w:rsidP="00014650">
            <w:pPr>
              <w:autoSpaceDE w:val="0"/>
              <w:autoSpaceDN w:val="0"/>
              <w:adjustRightInd w:val="0"/>
              <w:spacing w:after="0" w:line="240" w:lineRule="auto"/>
              <w:rPr>
                <w:rFonts w:ascii="Times New Roman" w:hAnsi="Times New Roman"/>
                <w:bCs/>
                <w:color w:val="000000"/>
                <w:sz w:val="28"/>
                <w:szCs w:val="28"/>
                <w:lang w:val="en-US"/>
              </w:rPr>
            </w:pPr>
            <w:r w:rsidRPr="00014650">
              <w:rPr>
                <w:rFonts w:ascii="Times New Roman" w:hAnsi="Times New Roman"/>
                <w:bCs/>
                <w:color w:val="000000"/>
                <w:sz w:val="28"/>
                <w:szCs w:val="28"/>
                <w:lang w:val="en-US"/>
              </w:rPr>
              <w:t>E-mail: dir@gosniiokht.ru</w:t>
            </w:r>
          </w:p>
          <w:p w:rsidR="001A1894" w:rsidRPr="00014650" w:rsidRDefault="001A1894" w:rsidP="00014650">
            <w:pPr>
              <w:autoSpaceDE w:val="0"/>
              <w:autoSpaceDN w:val="0"/>
              <w:adjustRightInd w:val="0"/>
              <w:spacing w:after="0" w:line="240" w:lineRule="auto"/>
              <w:rPr>
                <w:rFonts w:ascii="Times New Roman" w:hAnsi="Times New Roman"/>
                <w:bCs/>
                <w:color w:val="000000"/>
                <w:sz w:val="28"/>
                <w:szCs w:val="28"/>
                <w:lang w:val="en-US"/>
              </w:rPr>
            </w:pPr>
          </w:p>
        </w:tc>
      </w:tr>
      <w:tr w:rsidR="001A1894" w:rsidRPr="00014650" w:rsidTr="00926517">
        <w:tc>
          <w:tcPr>
            <w:tcW w:w="4860" w:type="dxa"/>
          </w:tcPr>
          <w:p w:rsidR="001A1894" w:rsidRPr="00014650" w:rsidRDefault="001A1894"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Аннотация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860" w:type="dxa"/>
          </w:tcPr>
          <w:p w:rsidR="001A1894" w:rsidRPr="00014650" w:rsidRDefault="00EC0724"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Abstract</w:t>
            </w:r>
          </w:p>
        </w:tc>
      </w:tr>
      <w:tr w:rsidR="001A1894" w:rsidRPr="001134C6" w:rsidTr="00926517">
        <w:tc>
          <w:tcPr>
            <w:tcW w:w="4860" w:type="dxa"/>
          </w:tcPr>
          <w:p w:rsidR="00BE30C4" w:rsidRPr="00014650" w:rsidRDefault="00BE30C4"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Осуществлен синтез ряда первичных </w:t>
            </w:r>
            <w:r w:rsidR="00FF2EC8" w:rsidRPr="00FF2EC8">
              <w:rPr>
                <w:rFonts w:ascii="Times New Roman" w:hAnsi="Times New Roman"/>
                <w:color w:val="000000"/>
                <w:sz w:val="28"/>
                <w:szCs w:val="28"/>
              </w:rPr>
              <w:br/>
            </w:r>
            <w:r w:rsidRPr="00014650">
              <w:rPr>
                <w:rFonts w:ascii="Times New Roman" w:hAnsi="Times New Roman"/>
                <w:color w:val="000000"/>
                <w:sz w:val="28"/>
                <w:szCs w:val="28"/>
              </w:rPr>
              <w:t>и вторичных амидов замещенных 1Н-пиразол-4-карбоновых кислот реакцией соответствующих пиразоло[3,4-</w:t>
            </w:r>
            <w:r w:rsidRPr="00014650">
              <w:rPr>
                <w:rFonts w:ascii="Times New Roman" w:hAnsi="Times New Roman"/>
                <w:color w:val="000000"/>
                <w:sz w:val="28"/>
                <w:szCs w:val="28"/>
                <w:lang w:val="en-US"/>
              </w:rPr>
              <w:t>d</w:t>
            </w:r>
            <w:r w:rsidRPr="00014650">
              <w:rPr>
                <w:rFonts w:ascii="Times New Roman" w:hAnsi="Times New Roman"/>
                <w:color w:val="000000"/>
                <w:sz w:val="28"/>
                <w:szCs w:val="28"/>
              </w:rPr>
              <w:t xml:space="preserve">][1,3]оксазин-4-онов </w:t>
            </w:r>
            <w:r w:rsidR="00FF2EC8" w:rsidRPr="00FF2EC8">
              <w:rPr>
                <w:rFonts w:ascii="Times New Roman" w:hAnsi="Times New Roman"/>
                <w:color w:val="000000"/>
                <w:sz w:val="28"/>
                <w:szCs w:val="28"/>
              </w:rPr>
              <w:br/>
            </w:r>
            <w:r w:rsidRPr="00014650">
              <w:rPr>
                <w:rFonts w:ascii="Times New Roman" w:hAnsi="Times New Roman"/>
                <w:color w:val="000000"/>
                <w:sz w:val="28"/>
                <w:szCs w:val="28"/>
              </w:rPr>
              <w:t xml:space="preserve">с различными первичными и вторичными аминами. </w:t>
            </w:r>
            <w:proofErr w:type="gramStart"/>
            <w:r w:rsidRPr="00014650">
              <w:rPr>
                <w:rFonts w:ascii="Times New Roman" w:hAnsi="Times New Roman"/>
                <w:color w:val="000000"/>
                <w:sz w:val="28"/>
                <w:szCs w:val="28"/>
              </w:rPr>
              <w:t>Необходимые пиразоло[3,4-</w:t>
            </w:r>
            <w:r w:rsidRPr="00014650">
              <w:rPr>
                <w:rFonts w:ascii="Times New Roman" w:hAnsi="Times New Roman"/>
                <w:color w:val="000000"/>
                <w:sz w:val="28"/>
                <w:szCs w:val="28"/>
                <w:lang w:val="en-US"/>
              </w:rPr>
              <w:t>d</w:t>
            </w:r>
            <w:r w:rsidRPr="00014650">
              <w:rPr>
                <w:rFonts w:ascii="Times New Roman" w:hAnsi="Times New Roman"/>
                <w:color w:val="000000"/>
                <w:sz w:val="28"/>
                <w:szCs w:val="28"/>
              </w:rPr>
              <w:t xml:space="preserve">][1,3]оксазин-4-оны были получены посредством ацилирования эфиров 5-амино-1Н-пиразол-4-карбоновой кислоты различными хлорангидридами </w:t>
            </w:r>
            <w:r w:rsidRPr="00014650">
              <w:rPr>
                <w:rFonts w:ascii="Times New Roman" w:hAnsi="Times New Roman"/>
                <w:color w:val="000000"/>
                <w:sz w:val="28"/>
                <w:szCs w:val="28"/>
              </w:rPr>
              <w:lastRenderedPageBreak/>
              <w:t xml:space="preserve">арилкарбоновых </w:t>
            </w:r>
            <w:r w:rsidR="00FF2EC8" w:rsidRPr="00FF2EC8">
              <w:rPr>
                <w:rFonts w:ascii="Times New Roman" w:hAnsi="Times New Roman"/>
                <w:color w:val="000000"/>
                <w:sz w:val="28"/>
                <w:szCs w:val="28"/>
              </w:rPr>
              <w:br/>
            </w:r>
            <w:r w:rsidRPr="00014650">
              <w:rPr>
                <w:rFonts w:ascii="Times New Roman" w:hAnsi="Times New Roman"/>
                <w:color w:val="000000"/>
                <w:sz w:val="28"/>
                <w:szCs w:val="28"/>
              </w:rPr>
              <w:t>и гетероарилкарбоновых кислот, гидролизом образовавшихся этиловых эфиров 5-ариламидо-1-арил-1Н-пиразол-4-карбоновых кислот до самих кислот и циклизацией данных кислот путем кипячения в среде уксусного ангидрида.</w:t>
            </w:r>
            <w:proofErr w:type="gramEnd"/>
          </w:p>
          <w:p w:rsidR="001A1894" w:rsidRPr="00014650" w:rsidRDefault="001A1894" w:rsidP="00014650">
            <w:pPr>
              <w:autoSpaceDE w:val="0"/>
              <w:autoSpaceDN w:val="0"/>
              <w:adjustRightInd w:val="0"/>
              <w:spacing w:after="0" w:line="240" w:lineRule="auto"/>
              <w:rPr>
                <w:rFonts w:ascii="Times New Roman" w:hAnsi="Times New Roman"/>
                <w:color w:val="000000"/>
                <w:sz w:val="28"/>
                <w:szCs w:val="28"/>
              </w:rPr>
            </w:pPr>
          </w:p>
        </w:tc>
        <w:tc>
          <w:tcPr>
            <w:tcW w:w="4860" w:type="dxa"/>
          </w:tcPr>
          <w:p w:rsidR="00BE30C4" w:rsidRPr="00014650" w:rsidRDefault="00BE30C4"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Carried out the synthesis of a number primary and secondary amides of substituted 1H-pyrazol-4-caroxylic acids by the reaction of the appropriate pyrazolo[3,4-d][1,3]oxazin-4-ones with various primary and secondary amines. Pyrazolo[3,4-d][1,3]oxazin-4-ones were prepared by the acylation of the esters of 5-amino-1H-pyrazol-4-carboxylic acid with various aryl and heteroarylcarbonyl chlorides, hydrolysis of the obtained ethyl 5-arylamido-1-aryl-1H-pyrazol-4-</w:t>
            </w:r>
            <w:r w:rsidRPr="00014650">
              <w:rPr>
                <w:rFonts w:ascii="Times New Roman" w:hAnsi="Times New Roman"/>
                <w:color w:val="000000"/>
                <w:sz w:val="28"/>
                <w:szCs w:val="28"/>
                <w:lang w:val="en-US"/>
              </w:rPr>
              <w:lastRenderedPageBreak/>
              <w:t>carboxylates and the cyclization of the obtained acids in the boiling acetic anhydride.</w:t>
            </w:r>
          </w:p>
          <w:p w:rsidR="001A1894" w:rsidRPr="00014650" w:rsidRDefault="001A1894" w:rsidP="00014650">
            <w:pPr>
              <w:autoSpaceDE w:val="0"/>
              <w:autoSpaceDN w:val="0"/>
              <w:adjustRightInd w:val="0"/>
              <w:spacing w:after="0" w:line="240" w:lineRule="auto"/>
              <w:rPr>
                <w:rFonts w:ascii="Times New Roman" w:hAnsi="Times New Roman"/>
                <w:color w:val="000000"/>
                <w:sz w:val="28"/>
                <w:szCs w:val="28"/>
                <w:lang w:val="en-US"/>
              </w:rPr>
            </w:pPr>
          </w:p>
        </w:tc>
      </w:tr>
      <w:tr w:rsidR="001A1894" w:rsidRPr="00014650" w:rsidTr="00926517">
        <w:tc>
          <w:tcPr>
            <w:tcW w:w="4860" w:type="dxa"/>
          </w:tcPr>
          <w:p w:rsidR="001A1894" w:rsidRPr="00014650" w:rsidRDefault="001A1894"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lastRenderedPageBreak/>
              <w:t>Ключевые слова</w:t>
            </w:r>
          </w:p>
          <w:p w:rsidR="00DE0A90" w:rsidRPr="00014650" w:rsidRDefault="00DE0A90" w:rsidP="00014650">
            <w:pPr>
              <w:spacing w:after="0" w:line="240" w:lineRule="auto"/>
              <w:rPr>
                <w:rFonts w:ascii="Times New Roman" w:hAnsi="Times New Roman"/>
                <w:b/>
                <w:i/>
                <w:sz w:val="28"/>
                <w:szCs w:val="28"/>
                <w:lang w:val="en-US"/>
              </w:rPr>
            </w:pPr>
          </w:p>
        </w:tc>
        <w:tc>
          <w:tcPr>
            <w:tcW w:w="4860" w:type="dxa"/>
          </w:tcPr>
          <w:p w:rsidR="001A1894" w:rsidRPr="00014650" w:rsidRDefault="00EC0724" w:rsidP="00014650">
            <w:pPr>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Keywords</w:t>
            </w:r>
          </w:p>
        </w:tc>
      </w:tr>
      <w:tr w:rsidR="001A1894" w:rsidRPr="001134C6" w:rsidTr="00926517">
        <w:tc>
          <w:tcPr>
            <w:tcW w:w="4860" w:type="dxa"/>
          </w:tcPr>
          <w:p w:rsidR="00BE30C4" w:rsidRPr="00014650" w:rsidRDefault="00083E36" w:rsidP="0001465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этиловые эфиры, </w:t>
            </w:r>
            <w:r w:rsidR="00BE30C4" w:rsidRPr="00014650">
              <w:rPr>
                <w:rFonts w:ascii="Times New Roman" w:hAnsi="Times New Roman"/>
                <w:color w:val="000000"/>
                <w:sz w:val="28"/>
                <w:szCs w:val="28"/>
              </w:rPr>
              <w:t>пиразолы</w:t>
            </w:r>
            <w:r w:rsidR="001134C6">
              <w:rPr>
                <w:rFonts w:ascii="Times New Roman" w:hAnsi="Times New Roman"/>
                <w:color w:val="000000"/>
                <w:sz w:val="28"/>
                <w:szCs w:val="28"/>
              </w:rPr>
              <w:t>;</w:t>
            </w:r>
            <w:r w:rsidR="00BE30C4" w:rsidRPr="00014650">
              <w:rPr>
                <w:rFonts w:ascii="Times New Roman" w:hAnsi="Times New Roman"/>
                <w:color w:val="000000"/>
                <w:sz w:val="28"/>
                <w:szCs w:val="28"/>
              </w:rPr>
              <w:t xml:space="preserve"> пиримидины</w:t>
            </w:r>
            <w:r w:rsidR="001F4AE8">
              <w:rPr>
                <w:rFonts w:ascii="Times New Roman" w:hAnsi="Times New Roman"/>
                <w:color w:val="000000"/>
                <w:sz w:val="28"/>
                <w:szCs w:val="28"/>
              </w:rPr>
              <w:t>;</w:t>
            </w:r>
            <w:r w:rsidR="00BE30C4" w:rsidRPr="00014650">
              <w:rPr>
                <w:rFonts w:ascii="Times New Roman" w:hAnsi="Times New Roman"/>
                <w:color w:val="000000"/>
                <w:sz w:val="28"/>
                <w:szCs w:val="28"/>
              </w:rPr>
              <w:t xml:space="preserve"> пиразоло[3,4-</w:t>
            </w:r>
            <w:r w:rsidR="00BE30C4" w:rsidRPr="00014650">
              <w:rPr>
                <w:rFonts w:ascii="Times New Roman" w:hAnsi="Times New Roman"/>
                <w:color w:val="000000"/>
                <w:sz w:val="28"/>
                <w:szCs w:val="28"/>
                <w:lang w:val="en-US"/>
              </w:rPr>
              <w:t>d</w:t>
            </w:r>
            <w:r w:rsidR="00BE30C4" w:rsidRPr="00014650">
              <w:rPr>
                <w:rFonts w:ascii="Times New Roman" w:hAnsi="Times New Roman"/>
                <w:color w:val="000000"/>
                <w:sz w:val="28"/>
                <w:szCs w:val="28"/>
              </w:rPr>
              <w:t>][1,3]оксазин-4-оны</w:t>
            </w:r>
            <w:r w:rsidR="001F4AE8">
              <w:rPr>
                <w:rFonts w:ascii="Times New Roman" w:hAnsi="Times New Roman"/>
                <w:color w:val="000000"/>
                <w:sz w:val="28"/>
                <w:szCs w:val="28"/>
              </w:rPr>
              <w:t>;</w:t>
            </w:r>
            <w:r w:rsidR="00BE30C4" w:rsidRPr="00014650">
              <w:rPr>
                <w:rFonts w:ascii="Times New Roman" w:hAnsi="Times New Roman"/>
                <w:color w:val="000000"/>
                <w:sz w:val="28"/>
                <w:szCs w:val="28"/>
              </w:rPr>
              <w:t xml:space="preserve"> амиды 5-ариламидо-1-арил-1Н-пиразол-4-карбоновой кислоты</w:t>
            </w:r>
            <w:r w:rsidR="001F4AE8">
              <w:rPr>
                <w:rFonts w:ascii="Times New Roman" w:hAnsi="Times New Roman"/>
                <w:color w:val="000000"/>
                <w:sz w:val="28"/>
                <w:szCs w:val="28"/>
              </w:rPr>
              <w:t>;</w:t>
            </w:r>
            <w:r w:rsidR="00BE30C4" w:rsidRPr="00014650">
              <w:rPr>
                <w:rFonts w:ascii="Times New Roman" w:hAnsi="Times New Roman"/>
                <w:color w:val="000000"/>
                <w:sz w:val="28"/>
                <w:szCs w:val="28"/>
              </w:rPr>
              <w:t xml:space="preserve"> циклизация</w:t>
            </w:r>
            <w:r w:rsidR="001F4AE8">
              <w:rPr>
                <w:rFonts w:ascii="Times New Roman" w:hAnsi="Times New Roman"/>
                <w:color w:val="000000"/>
                <w:sz w:val="28"/>
                <w:szCs w:val="28"/>
              </w:rPr>
              <w:t>;</w:t>
            </w:r>
            <w:r w:rsidR="00BE30C4" w:rsidRPr="00014650">
              <w:rPr>
                <w:rFonts w:ascii="Times New Roman" w:hAnsi="Times New Roman"/>
                <w:color w:val="000000"/>
                <w:sz w:val="28"/>
                <w:szCs w:val="28"/>
              </w:rPr>
              <w:t xml:space="preserve"> первичные амины</w:t>
            </w:r>
            <w:r w:rsidR="001F4AE8">
              <w:rPr>
                <w:rFonts w:ascii="Times New Roman" w:hAnsi="Times New Roman"/>
                <w:color w:val="000000"/>
                <w:sz w:val="28"/>
                <w:szCs w:val="28"/>
              </w:rPr>
              <w:t>;</w:t>
            </w:r>
            <w:r w:rsidR="00BE30C4" w:rsidRPr="00014650">
              <w:rPr>
                <w:rFonts w:ascii="Times New Roman" w:hAnsi="Times New Roman"/>
                <w:color w:val="000000"/>
                <w:sz w:val="28"/>
                <w:szCs w:val="28"/>
              </w:rPr>
              <w:t xml:space="preserve"> вторичные амины.</w:t>
            </w:r>
          </w:p>
          <w:p w:rsidR="001A1894" w:rsidRPr="00014650" w:rsidRDefault="001A1894" w:rsidP="00014650">
            <w:pPr>
              <w:spacing w:after="0" w:line="240" w:lineRule="auto"/>
              <w:rPr>
                <w:rFonts w:ascii="Times New Roman" w:hAnsi="Times New Roman"/>
                <w:color w:val="000000"/>
                <w:sz w:val="28"/>
                <w:szCs w:val="28"/>
              </w:rPr>
            </w:pPr>
          </w:p>
        </w:tc>
        <w:tc>
          <w:tcPr>
            <w:tcW w:w="4860" w:type="dxa"/>
          </w:tcPr>
          <w:p w:rsidR="00BE30C4" w:rsidRPr="00014650" w:rsidRDefault="00083E36" w:rsidP="00014650">
            <w:pPr>
              <w:spacing w:after="0" w:line="240" w:lineRule="auto"/>
              <w:rPr>
                <w:rFonts w:ascii="Times New Roman" w:hAnsi="Times New Roman"/>
                <w:color w:val="000000"/>
                <w:sz w:val="28"/>
                <w:szCs w:val="28"/>
                <w:lang w:val="en-US"/>
              </w:rPr>
            </w:pPr>
            <w:proofErr w:type="gramStart"/>
            <w:r>
              <w:rPr>
                <w:rFonts w:ascii="Times New Roman" w:hAnsi="Times New Roman"/>
                <w:color w:val="000000"/>
                <w:sz w:val="28"/>
                <w:szCs w:val="28"/>
                <w:lang w:val="en-US"/>
              </w:rPr>
              <w:t>ethyl</w:t>
            </w:r>
            <w:proofErr w:type="gramEnd"/>
            <w:r>
              <w:rPr>
                <w:rFonts w:ascii="Times New Roman" w:hAnsi="Times New Roman"/>
                <w:color w:val="000000"/>
                <w:sz w:val="28"/>
                <w:szCs w:val="28"/>
                <w:lang w:val="en-US"/>
              </w:rPr>
              <w:t xml:space="preserve"> esters</w:t>
            </w:r>
            <w:r w:rsidR="001F4AE8" w:rsidRPr="001F4AE8">
              <w:rPr>
                <w:rFonts w:ascii="Times New Roman" w:hAnsi="Times New Roman"/>
                <w:color w:val="000000"/>
                <w:sz w:val="28"/>
                <w:szCs w:val="28"/>
                <w:lang w:val="en-US"/>
              </w:rPr>
              <w:t>;</w:t>
            </w:r>
            <w:r>
              <w:rPr>
                <w:rFonts w:ascii="Times New Roman" w:hAnsi="Times New Roman"/>
                <w:color w:val="000000"/>
                <w:sz w:val="28"/>
                <w:szCs w:val="28"/>
                <w:lang w:val="en-US"/>
              </w:rPr>
              <w:t xml:space="preserve"> </w:t>
            </w:r>
            <w:r w:rsidR="00BE30C4" w:rsidRPr="00014650">
              <w:rPr>
                <w:rFonts w:ascii="Times New Roman" w:hAnsi="Times New Roman"/>
                <w:color w:val="000000"/>
                <w:sz w:val="28"/>
                <w:szCs w:val="28"/>
                <w:lang w:val="en-US"/>
              </w:rPr>
              <w:t>pyrazoles</w:t>
            </w:r>
            <w:r w:rsidR="001F4AE8" w:rsidRPr="001F4AE8">
              <w:rPr>
                <w:rFonts w:ascii="Times New Roman" w:hAnsi="Times New Roman"/>
                <w:color w:val="000000"/>
                <w:sz w:val="28"/>
                <w:szCs w:val="28"/>
                <w:lang w:val="en-US"/>
              </w:rPr>
              <w:t>;</w:t>
            </w:r>
            <w:r w:rsidR="00BE30C4" w:rsidRPr="00014650">
              <w:rPr>
                <w:rFonts w:ascii="Times New Roman" w:hAnsi="Times New Roman"/>
                <w:color w:val="000000"/>
                <w:sz w:val="28"/>
                <w:szCs w:val="28"/>
                <w:lang w:val="en-US"/>
              </w:rPr>
              <w:t xml:space="preserve"> pyrimidines</w:t>
            </w:r>
            <w:r w:rsidR="001F4AE8" w:rsidRPr="001F4AE8">
              <w:rPr>
                <w:rFonts w:ascii="Times New Roman" w:hAnsi="Times New Roman"/>
                <w:color w:val="000000"/>
                <w:sz w:val="28"/>
                <w:szCs w:val="28"/>
                <w:lang w:val="en-US"/>
              </w:rPr>
              <w:t>;</w:t>
            </w:r>
            <w:r w:rsidR="00BE30C4" w:rsidRPr="00014650">
              <w:rPr>
                <w:rFonts w:ascii="Times New Roman" w:hAnsi="Times New Roman"/>
                <w:color w:val="000000"/>
                <w:sz w:val="28"/>
                <w:szCs w:val="28"/>
                <w:lang w:val="en-US"/>
              </w:rPr>
              <w:t xml:space="preserve"> pyrazolo[3,4-d][1,3]oxazin-4-ones</w:t>
            </w:r>
            <w:r w:rsidR="001F4AE8" w:rsidRPr="001F4AE8">
              <w:rPr>
                <w:rFonts w:ascii="Times New Roman" w:hAnsi="Times New Roman"/>
                <w:color w:val="000000"/>
                <w:sz w:val="28"/>
                <w:szCs w:val="28"/>
                <w:lang w:val="en-US"/>
              </w:rPr>
              <w:t>;</w:t>
            </w:r>
            <w:r w:rsidR="00BE30C4" w:rsidRPr="00014650">
              <w:rPr>
                <w:rFonts w:ascii="Times New Roman" w:hAnsi="Times New Roman"/>
                <w:color w:val="000000"/>
                <w:sz w:val="28"/>
                <w:szCs w:val="28"/>
                <w:lang w:val="en-US"/>
              </w:rPr>
              <w:t xml:space="preserve"> 5-arylamido-1-aryl-1Н-pyrazol-4-carboxamides</w:t>
            </w:r>
            <w:r w:rsidR="001F4AE8" w:rsidRPr="001F4AE8">
              <w:rPr>
                <w:rFonts w:ascii="Times New Roman" w:hAnsi="Times New Roman"/>
                <w:color w:val="000000"/>
                <w:sz w:val="28"/>
                <w:szCs w:val="28"/>
                <w:lang w:val="en-US"/>
              </w:rPr>
              <w:t>;</w:t>
            </w:r>
            <w:r w:rsidR="00BE30C4" w:rsidRPr="00014650">
              <w:rPr>
                <w:rFonts w:ascii="Times New Roman" w:hAnsi="Times New Roman"/>
                <w:color w:val="000000"/>
                <w:sz w:val="28"/>
                <w:szCs w:val="28"/>
                <w:lang w:val="en-US"/>
              </w:rPr>
              <w:t xml:space="preserve"> cyclization</w:t>
            </w:r>
            <w:r w:rsidR="001F4AE8" w:rsidRPr="001F4AE8">
              <w:rPr>
                <w:rFonts w:ascii="Times New Roman" w:hAnsi="Times New Roman"/>
                <w:color w:val="000000"/>
                <w:sz w:val="28"/>
                <w:szCs w:val="28"/>
                <w:lang w:val="en-US"/>
              </w:rPr>
              <w:t>;</w:t>
            </w:r>
            <w:r w:rsidR="00BE30C4" w:rsidRPr="00014650">
              <w:rPr>
                <w:rFonts w:ascii="Times New Roman" w:hAnsi="Times New Roman"/>
                <w:color w:val="000000"/>
                <w:sz w:val="28"/>
                <w:szCs w:val="28"/>
                <w:lang w:val="en-US"/>
              </w:rPr>
              <w:t xml:space="preserve"> primary amines</w:t>
            </w:r>
            <w:r w:rsidR="001F4AE8" w:rsidRPr="001F4AE8">
              <w:rPr>
                <w:rFonts w:ascii="Times New Roman" w:hAnsi="Times New Roman"/>
                <w:color w:val="000000"/>
                <w:sz w:val="28"/>
                <w:szCs w:val="28"/>
                <w:lang w:val="en-US"/>
              </w:rPr>
              <w:t>;</w:t>
            </w:r>
            <w:r w:rsidR="00BE30C4" w:rsidRPr="00014650">
              <w:rPr>
                <w:rFonts w:ascii="Times New Roman" w:hAnsi="Times New Roman"/>
                <w:color w:val="000000"/>
                <w:sz w:val="28"/>
                <w:szCs w:val="28"/>
                <w:lang w:val="en-US"/>
              </w:rPr>
              <w:t xml:space="preserve"> secondary amines.</w:t>
            </w:r>
          </w:p>
          <w:p w:rsidR="001A1894" w:rsidRPr="00014650" w:rsidRDefault="001A1894" w:rsidP="00014650">
            <w:pPr>
              <w:spacing w:after="0" w:line="240" w:lineRule="auto"/>
              <w:rPr>
                <w:rFonts w:ascii="Times New Roman" w:hAnsi="Times New Roman"/>
                <w:color w:val="000000"/>
                <w:sz w:val="28"/>
                <w:szCs w:val="28"/>
                <w:lang w:val="en-US"/>
              </w:rPr>
            </w:pPr>
          </w:p>
        </w:tc>
      </w:tr>
      <w:tr w:rsidR="001A1894" w:rsidRPr="00014650" w:rsidTr="00926517">
        <w:tc>
          <w:tcPr>
            <w:tcW w:w="4860" w:type="dxa"/>
          </w:tcPr>
          <w:p w:rsidR="001A1894" w:rsidRPr="00014650" w:rsidRDefault="001A1894"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Библиография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860" w:type="dxa"/>
          </w:tcPr>
          <w:p w:rsidR="001A1894" w:rsidRPr="00014650" w:rsidRDefault="0096551D"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References</w:t>
            </w:r>
          </w:p>
        </w:tc>
      </w:tr>
      <w:tr w:rsidR="001A1894" w:rsidRPr="004A6EA7" w:rsidTr="00926517">
        <w:tc>
          <w:tcPr>
            <w:tcW w:w="4860" w:type="dxa"/>
          </w:tcPr>
          <w:p w:rsidR="00BE30C4" w:rsidRPr="00014650" w:rsidRDefault="00BE30C4"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Sridhar R., Perumal P. T., Etti S. Design, synthesis and antimicrobial activity of 1H-pyrasole carboxylates // Bioorg.&amp;Med. Chem. Lett. – 2004. – </w:t>
            </w:r>
            <w:r w:rsidR="002B6A7B">
              <w:rPr>
                <w:rFonts w:ascii="Times New Roman" w:hAnsi="Times New Roman"/>
                <w:color w:val="000000"/>
                <w:sz w:val="28"/>
                <w:szCs w:val="28"/>
                <w:lang w:val="en-US"/>
              </w:rPr>
              <w:br/>
            </w:r>
            <w:r w:rsidRPr="00014650">
              <w:rPr>
                <w:rFonts w:ascii="Times New Roman" w:hAnsi="Times New Roman"/>
                <w:color w:val="000000"/>
                <w:sz w:val="28"/>
                <w:szCs w:val="28"/>
                <w:lang w:val="en-US"/>
              </w:rPr>
              <w:t xml:space="preserve">V. 14. – P. 6035. </w:t>
            </w:r>
          </w:p>
          <w:p w:rsidR="00BE30C4" w:rsidRPr="00014650" w:rsidRDefault="00083E36" w:rsidP="00014650">
            <w:pPr>
              <w:autoSpaceDE w:val="0"/>
              <w:autoSpaceDN w:val="0"/>
              <w:adjustRightInd w:val="0"/>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2. </w:t>
            </w:r>
            <w:r w:rsidR="00BE30C4" w:rsidRPr="00014650">
              <w:rPr>
                <w:rFonts w:ascii="Times New Roman" w:hAnsi="Times New Roman"/>
                <w:color w:val="000000"/>
                <w:sz w:val="28"/>
                <w:szCs w:val="28"/>
                <w:lang w:val="en-US"/>
              </w:rPr>
              <w:t>Farghaly A.-R., El-Kashef H. Synthesis of some new azoles with antiviral potential // ARKIVOC. – 2006. – V. XI. – P. 76.</w:t>
            </w:r>
          </w:p>
          <w:p w:rsidR="00BE30C4" w:rsidRPr="00014650" w:rsidRDefault="00BE30C4"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3.</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Nitulescu G. M., Draghici C. Synthesis of new pyrasole derivatives and their anticancer evaluation // Eur. J. Med. Chem. – 2010. – V. 45. – P. 4914.</w:t>
            </w:r>
          </w:p>
          <w:p w:rsidR="00BE30C4" w:rsidRPr="00014650" w:rsidRDefault="00BE30C4"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4.</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Gokulan P. D., Jayakar B., </w:t>
            </w:r>
            <w:r w:rsidR="002B250C" w:rsidRPr="00014650">
              <w:rPr>
                <w:rFonts w:ascii="Times New Roman" w:hAnsi="Times New Roman"/>
                <w:color w:val="000000"/>
                <w:sz w:val="28"/>
                <w:szCs w:val="28"/>
                <w:lang w:val="en-US"/>
              </w:rPr>
              <w:br/>
            </w:r>
            <w:r w:rsidRPr="00014650">
              <w:rPr>
                <w:rFonts w:ascii="Times New Roman" w:hAnsi="Times New Roman"/>
                <w:color w:val="000000"/>
                <w:sz w:val="28"/>
                <w:szCs w:val="28"/>
                <w:lang w:val="en-US"/>
              </w:rPr>
              <w:t xml:space="preserve">Alagarsamy V. Synthesis and pharmacological investigation of 5-substituted-3-methylsulfanyl-1H-4-carbocylic ethyl esters as new analeptic and anti-inflammatory agent // Arzneim. – 2012. – V. 62. – P. 457. </w:t>
            </w:r>
          </w:p>
          <w:p w:rsidR="00BE30C4" w:rsidRPr="00014650" w:rsidRDefault="00BE30C4"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5.</w:t>
            </w:r>
            <w:r w:rsidR="00592D60" w:rsidRPr="00014650">
              <w:rPr>
                <w:rFonts w:ascii="Times New Roman" w:hAnsi="Times New Roman"/>
                <w:color w:val="000000"/>
                <w:sz w:val="28"/>
                <w:szCs w:val="28"/>
              </w:rPr>
              <w:t xml:space="preserve"> </w:t>
            </w:r>
            <w:r w:rsidRPr="00014650">
              <w:rPr>
                <w:rFonts w:ascii="Times New Roman" w:hAnsi="Times New Roman"/>
                <w:color w:val="000000"/>
                <w:sz w:val="28"/>
                <w:szCs w:val="28"/>
              </w:rPr>
              <w:t>Жидков М.</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Е., Куткин А.</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В., </w:t>
            </w:r>
            <w:r w:rsidR="002B250C" w:rsidRPr="00014650">
              <w:rPr>
                <w:rFonts w:ascii="Times New Roman" w:hAnsi="Times New Roman"/>
                <w:color w:val="000000"/>
                <w:sz w:val="28"/>
                <w:szCs w:val="28"/>
              </w:rPr>
              <w:br/>
            </w:r>
            <w:r w:rsidRPr="00014650">
              <w:rPr>
                <w:rFonts w:ascii="Times New Roman" w:hAnsi="Times New Roman"/>
                <w:color w:val="000000"/>
                <w:sz w:val="28"/>
                <w:szCs w:val="28"/>
              </w:rPr>
              <w:t>Елеев А.</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Ф. Синтез фторсодержащих производных пиразоло[3,4-</w:t>
            </w:r>
            <w:r w:rsidRPr="00014650">
              <w:rPr>
                <w:rFonts w:ascii="Times New Roman" w:hAnsi="Times New Roman"/>
                <w:color w:val="000000"/>
                <w:sz w:val="28"/>
                <w:szCs w:val="28"/>
                <w:lang w:val="en-US"/>
              </w:rPr>
              <w:t>d</w:t>
            </w:r>
            <w:r w:rsidRPr="00014650">
              <w:rPr>
                <w:rFonts w:ascii="Times New Roman" w:hAnsi="Times New Roman"/>
                <w:color w:val="000000"/>
                <w:sz w:val="28"/>
                <w:szCs w:val="28"/>
              </w:rPr>
              <w:t>]пиримидинонов. Синтез фторфенилсодержащих 1-фенил-1Н-</w:t>
            </w:r>
            <w:r w:rsidRPr="00014650">
              <w:rPr>
                <w:rFonts w:ascii="Times New Roman" w:hAnsi="Times New Roman"/>
                <w:color w:val="000000"/>
                <w:sz w:val="28"/>
                <w:szCs w:val="28"/>
              </w:rPr>
              <w:lastRenderedPageBreak/>
              <w:t>пиразоло[3,4][1,3]оксазинонов</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и</w:t>
            </w:r>
            <w:r w:rsidRPr="00014650">
              <w:rPr>
                <w:rFonts w:ascii="Times New Roman" w:hAnsi="Times New Roman"/>
                <w:color w:val="000000"/>
                <w:sz w:val="28"/>
                <w:szCs w:val="28"/>
                <w:lang w:val="en-US"/>
              </w:rPr>
              <w:t> </w:t>
            </w:r>
            <w:r w:rsidR="007C4210" w:rsidRPr="00014650">
              <w:rPr>
                <w:rFonts w:ascii="Times New Roman" w:hAnsi="Times New Roman"/>
                <w:color w:val="000000"/>
                <w:sz w:val="28"/>
                <w:szCs w:val="28"/>
              </w:rPr>
              <w:t>пиразоло-[3,4-</w:t>
            </w:r>
            <w:r w:rsidR="007C4210" w:rsidRPr="00014650">
              <w:rPr>
                <w:rFonts w:ascii="Times New Roman" w:hAnsi="Times New Roman"/>
                <w:color w:val="000000"/>
                <w:sz w:val="28"/>
                <w:szCs w:val="28"/>
                <w:lang w:val="en-US"/>
              </w:rPr>
              <w:t>d</w:t>
            </w:r>
            <w:r w:rsidR="007C4210" w:rsidRPr="00014650">
              <w:rPr>
                <w:rFonts w:ascii="Times New Roman" w:hAnsi="Times New Roman"/>
                <w:color w:val="000000"/>
                <w:sz w:val="28"/>
                <w:szCs w:val="28"/>
              </w:rPr>
              <w:t>]-пиримидинонов. Синтез фторфенил­содержащих замещенных амидов 5-(фторбензоиламино)-1-фенил-1Н-пиразол-4-карбоновой кислоты и замещенных 5-арил-6-арил-1-фенил-1,5-дигидропиразоло-[3,4-</w:t>
            </w:r>
            <w:r w:rsidR="007C4210" w:rsidRPr="00014650">
              <w:rPr>
                <w:rFonts w:ascii="Times New Roman" w:hAnsi="Times New Roman"/>
                <w:color w:val="000000"/>
                <w:sz w:val="28"/>
                <w:szCs w:val="28"/>
                <w:lang w:val="en-US"/>
              </w:rPr>
              <w:t>d</w:t>
            </w:r>
            <w:r w:rsidR="007C4210" w:rsidRPr="00014650">
              <w:rPr>
                <w:rFonts w:ascii="Times New Roman" w:hAnsi="Times New Roman"/>
                <w:color w:val="000000"/>
                <w:sz w:val="28"/>
                <w:szCs w:val="28"/>
              </w:rPr>
              <w:t xml:space="preserve">]-пиримидин-4-онов </w:t>
            </w:r>
            <w:r w:rsidRPr="00014650">
              <w:rPr>
                <w:rFonts w:ascii="Times New Roman" w:hAnsi="Times New Roman"/>
                <w:color w:val="000000"/>
                <w:sz w:val="28"/>
                <w:szCs w:val="28"/>
              </w:rPr>
              <w:t xml:space="preserve">// </w:t>
            </w:r>
            <w:r w:rsidRPr="00014650">
              <w:rPr>
                <w:rFonts w:ascii="Times New Roman" w:hAnsi="Times New Roman"/>
                <w:color w:val="000000"/>
                <w:sz w:val="28"/>
                <w:szCs w:val="28"/>
                <w:lang w:val="en-US"/>
              </w:rPr>
              <w:t>Fluorine</w:t>
            </w:r>
            <w:r w:rsidRPr="00014650">
              <w:rPr>
                <w:rFonts w:ascii="Times New Roman" w:hAnsi="Times New Roman"/>
                <w:color w:val="000000"/>
                <w:sz w:val="28"/>
                <w:szCs w:val="28"/>
              </w:rPr>
              <w:t xml:space="preserve"> </w:t>
            </w:r>
            <w:r w:rsidRPr="00014650">
              <w:rPr>
                <w:rFonts w:ascii="Times New Roman" w:hAnsi="Times New Roman"/>
                <w:color w:val="000000"/>
                <w:sz w:val="28"/>
                <w:szCs w:val="28"/>
                <w:lang w:val="en-US"/>
              </w:rPr>
              <w:t>notes</w:t>
            </w:r>
            <w:r w:rsidRPr="00014650">
              <w:rPr>
                <w:rFonts w:ascii="Times New Roman" w:hAnsi="Times New Roman"/>
                <w:color w:val="000000"/>
                <w:sz w:val="28"/>
                <w:szCs w:val="28"/>
              </w:rPr>
              <w:t>. – 2014. – №</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4(95). – </w:t>
            </w:r>
            <w:r w:rsidRPr="00014650">
              <w:rPr>
                <w:rFonts w:ascii="Times New Roman" w:hAnsi="Times New Roman"/>
                <w:color w:val="000000"/>
                <w:sz w:val="28"/>
                <w:szCs w:val="28"/>
                <w:lang w:val="en-US"/>
              </w:rPr>
              <w:t>P</w:t>
            </w:r>
            <w:r w:rsidRPr="00014650">
              <w:rPr>
                <w:rFonts w:ascii="Times New Roman" w:hAnsi="Times New Roman"/>
                <w:color w:val="000000"/>
                <w:sz w:val="28"/>
                <w:szCs w:val="28"/>
              </w:rPr>
              <w:t>. 3.</w:t>
            </w:r>
          </w:p>
          <w:p w:rsidR="00BE30C4" w:rsidRPr="00014650" w:rsidRDefault="00BE30C4"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6.</w:t>
            </w:r>
            <w:r w:rsidR="00592D60" w:rsidRPr="00014650">
              <w:rPr>
                <w:rFonts w:ascii="Times New Roman" w:hAnsi="Times New Roman"/>
                <w:color w:val="000000"/>
                <w:sz w:val="28"/>
                <w:szCs w:val="28"/>
              </w:rPr>
              <w:t xml:space="preserve"> </w:t>
            </w:r>
            <w:r w:rsidRPr="00014650">
              <w:rPr>
                <w:rFonts w:ascii="Times New Roman" w:hAnsi="Times New Roman"/>
                <w:color w:val="000000"/>
                <w:sz w:val="28"/>
                <w:szCs w:val="28"/>
              </w:rPr>
              <w:t>Жидков М.</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Е., Куткин А.</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В., </w:t>
            </w:r>
            <w:r w:rsidR="002B250C" w:rsidRPr="00014650">
              <w:rPr>
                <w:rFonts w:ascii="Times New Roman" w:hAnsi="Times New Roman"/>
                <w:color w:val="000000"/>
                <w:sz w:val="28"/>
                <w:szCs w:val="28"/>
              </w:rPr>
              <w:br/>
            </w:r>
            <w:r w:rsidRPr="00014650">
              <w:rPr>
                <w:rFonts w:ascii="Times New Roman" w:hAnsi="Times New Roman"/>
                <w:color w:val="000000"/>
                <w:sz w:val="28"/>
                <w:szCs w:val="28"/>
              </w:rPr>
              <w:t>Елеев А.Ф. Синтез фторсодержащих производных пиразоло-[3,4-</w:t>
            </w:r>
            <w:r w:rsidRPr="00014650">
              <w:rPr>
                <w:rFonts w:ascii="Times New Roman" w:hAnsi="Times New Roman"/>
                <w:color w:val="000000"/>
                <w:sz w:val="28"/>
                <w:szCs w:val="28"/>
                <w:lang w:val="en-US"/>
              </w:rPr>
              <w:t>d</w:t>
            </w:r>
            <w:r w:rsidRPr="00014650">
              <w:rPr>
                <w:rFonts w:ascii="Times New Roman" w:hAnsi="Times New Roman"/>
                <w:color w:val="000000"/>
                <w:sz w:val="28"/>
                <w:szCs w:val="28"/>
              </w:rPr>
              <w:t>]-пиримидинонов. Синтез фторфенил­содержащих замещенных амидов 5-(фторбензоиламино)-1-фенил-1Н-пиразол-4-карбоновой кислоты и замещенных 5-арил-6-арил-1-фенил-1,5-дигидропиразоло-[3,4-</w:t>
            </w:r>
            <w:r w:rsidRPr="00014650">
              <w:rPr>
                <w:rFonts w:ascii="Times New Roman" w:hAnsi="Times New Roman"/>
                <w:color w:val="000000"/>
                <w:sz w:val="28"/>
                <w:szCs w:val="28"/>
                <w:lang w:val="en-US"/>
              </w:rPr>
              <w:t>d</w:t>
            </w:r>
            <w:r w:rsidRPr="00014650">
              <w:rPr>
                <w:rFonts w:ascii="Times New Roman" w:hAnsi="Times New Roman"/>
                <w:color w:val="000000"/>
                <w:sz w:val="28"/>
                <w:szCs w:val="28"/>
              </w:rPr>
              <w:t xml:space="preserve">]-пиримидин-4-онов // </w:t>
            </w:r>
            <w:r w:rsidRPr="00014650">
              <w:rPr>
                <w:rFonts w:ascii="Times New Roman" w:hAnsi="Times New Roman"/>
                <w:color w:val="000000"/>
                <w:sz w:val="28"/>
                <w:szCs w:val="28"/>
                <w:lang w:val="en-US"/>
              </w:rPr>
              <w:t>Fluorine</w:t>
            </w:r>
            <w:r w:rsidRPr="00014650">
              <w:rPr>
                <w:rFonts w:ascii="Times New Roman" w:hAnsi="Times New Roman"/>
                <w:color w:val="000000"/>
                <w:sz w:val="28"/>
                <w:szCs w:val="28"/>
              </w:rPr>
              <w:t xml:space="preserve"> </w:t>
            </w:r>
            <w:r w:rsidRPr="00014650">
              <w:rPr>
                <w:rFonts w:ascii="Times New Roman" w:hAnsi="Times New Roman"/>
                <w:color w:val="000000"/>
                <w:sz w:val="28"/>
                <w:szCs w:val="28"/>
                <w:lang w:val="en-US"/>
              </w:rPr>
              <w:t>notes</w:t>
            </w:r>
            <w:r w:rsidRPr="00014650">
              <w:rPr>
                <w:rFonts w:ascii="Times New Roman" w:hAnsi="Times New Roman"/>
                <w:color w:val="000000"/>
                <w:sz w:val="28"/>
                <w:szCs w:val="28"/>
              </w:rPr>
              <w:t xml:space="preserve">. – 2015. – № 1(98). – </w:t>
            </w:r>
            <w:r w:rsidRPr="00014650">
              <w:rPr>
                <w:rFonts w:ascii="Times New Roman" w:hAnsi="Times New Roman"/>
                <w:color w:val="000000"/>
                <w:sz w:val="28"/>
                <w:szCs w:val="28"/>
                <w:lang w:val="en-US"/>
              </w:rPr>
              <w:t>P</w:t>
            </w:r>
            <w:r w:rsidRPr="00014650">
              <w:rPr>
                <w:rFonts w:ascii="Times New Roman" w:hAnsi="Times New Roman"/>
                <w:color w:val="000000"/>
                <w:sz w:val="28"/>
                <w:szCs w:val="28"/>
              </w:rPr>
              <w:t xml:space="preserve">. 1. </w:t>
            </w:r>
          </w:p>
          <w:p w:rsidR="00BE30C4" w:rsidRPr="00014650" w:rsidRDefault="00BE30C4"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7.</w:t>
            </w:r>
            <w:r w:rsidR="00592D60" w:rsidRPr="00014650">
              <w:rPr>
                <w:rFonts w:ascii="Times New Roman" w:hAnsi="Times New Roman"/>
                <w:color w:val="000000"/>
                <w:sz w:val="28"/>
                <w:szCs w:val="28"/>
              </w:rPr>
              <w:t xml:space="preserve"> </w:t>
            </w:r>
            <w:r w:rsidRPr="00014650">
              <w:rPr>
                <w:rFonts w:ascii="Times New Roman" w:hAnsi="Times New Roman"/>
                <w:color w:val="000000"/>
                <w:sz w:val="28"/>
                <w:szCs w:val="28"/>
              </w:rPr>
              <w:t>Беккер</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Х., Домшке</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Г., Фангхенель</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Э. Органикум. – М.: Мир, 1992. – </w:t>
            </w:r>
            <w:r w:rsidRPr="00014650">
              <w:rPr>
                <w:rFonts w:ascii="Times New Roman" w:hAnsi="Times New Roman"/>
                <w:color w:val="000000"/>
                <w:sz w:val="28"/>
                <w:szCs w:val="28"/>
                <w:lang w:val="en-US"/>
              </w:rPr>
              <w:t>C</w:t>
            </w:r>
            <w:r w:rsidRPr="00014650">
              <w:rPr>
                <w:rFonts w:ascii="Times New Roman" w:hAnsi="Times New Roman"/>
                <w:color w:val="000000"/>
                <w:sz w:val="28"/>
                <w:szCs w:val="28"/>
              </w:rPr>
              <w:t>. 474.</w:t>
            </w:r>
          </w:p>
          <w:p w:rsidR="001A1894" w:rsidRPr="00014650" w:rsidRDefault="001A1894" w:rsidP="00014650">
            <w:pPr>
              <w:spacing w:after="0" w:line="240" w:lineRule="auto"/>
              <w:rPr>
                <w:rFonts w:ascii="Times New Roman" w:hAnsi="Times New Roman"/>
                <w:color w:val="000000"/>
                <w:sz w:val="28"/>
                <w:szCs w:val="28"/>
              </w:rPr>
            </w:pPr>
          </w:p>
        </w:tc>
        <w:tc>
          <w:tcPr>
            <w:tcW w:w="4860" w:type="dxa"/>
          </w:tcPr>
          <w:p w:rsidR="007C4210" w:rsidRPr="00014650"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1.</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Sridhar R., Perumal P. T., Etti S. Design, synthesis and antimicrobial activity of 1H-pyrasole carboxylates // Bioorg.&amp;Med. Chem. Lett. – 2004. – </w:t>
            </w:r>
            <w:r w:rsidR="002B6A7B">
              <w:rPr>
                <w:rFonts w:ascii="Times New Roman" w:hAnsi="Times New Roman"/>
                <w:color w:val="000000"/>
                <w:sz w:val="28"/>
                <w:szCs w:val="28"/>
                <w:lang w:val="en-US"/>
              </w:rPr>
              <w:br/>
            </w:r>
            <w:r w:rsidRPr="00014650">
              <w:rPr>
                <w:rFonts w:ascii="Times New Roman" w:hAnsi="Times New Roman"/>
                <w:color w:val="000000"/>
                <w:sz w:val="28"/>
                <w:szCs w:val="28"/>
                <w:lang w:val="en-US"/>
              </w:rPr>
              <w:t xml:space="preserve">V. 14. – P. 6035. </w:t>
            </w:r>
          </w:p>
          <w:p w:rsidR="007C4210" w:rsidRPr="00014650"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Farghaly A.-R., El-Kashef H. Synthesis of some new azoles with antiviral potential // ARKIVOC. – 2006. – V. XI. – P. 76.</w:t>
            </w:r>
          </w:p>
          <w:p w:rsidR="007C4210" w:rsidRPr="00014650"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3.</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Nitulescu G. M., Draghici C. Synthesis of new pyrasole derivatives and their anticancer evaluation // Eur. J. Med. Chem. – 2010. – V. 45. – P. 4914. </w:t>
            </w:r>
          </w:p>
          <w:p w:rsidR="007C4210" w:rsidRPr="00014650"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4.</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Gokulan P. D., Jayakar B., Alagarsamy V. Synthesis and pharmacological investigation of 5-substituted-3-methylsulfanyl-1H-4-carbocylic ethyl esters as new analeptic and anti-inflammatory agent // Arzneim. – 2012. – V. 62. – P. 457. </w:t>
            </w:r>
          </w:p>
          <w:p w:rsidR="007C4210" w:rsidRPr="00014650"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5.</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Zhidkov M. E., Kutkin A. V., Eleev A. F. Synthesis fluorocontaining derivatives of </w:t>
            </w:r>
            <w:proofErr w:type="gramStart"/>
            <w:r w:rsidRPr="00014650">
              <w:rPr>
                <w:rFonts w:ascii="Times New Roman" w:hAnsi="Times New Roman"/>
                <w:color w:val="000000"/>
                <w:sz w:val="28"/>
                <w:szCs w:val="28"/>
                <w:lang w:val="en-US"/>
              </w:rPr>
              <w:t>pyrazolo[</w:t>
            </w:r>
            <w:proofErr w:type="gramEnd"/>
            <w:r w:rsidRPr="00014650">
              <w:rPr>
                <w:rFonts w:ascii="Times New Roman" w:hAnsi="Times New Roman"/>
                <w:color w:val="000000"/>
                <w:sz w:val="28"/>
                <w:szCs w:val="28"/>
                <w:lang w:val="en-US"/>
              </w:rPr>
              <w:t>3,4-d]pyrimidines. Synthesis of fluorocontaining 1-phenyl-1H-</w:t>
            </w:r>
            <w:proofErr w:type="gramStart"/>
            <w:r w:rsidRPr="00014650">
              <w:rPr>
                <w:rFonts w:ascii="Times New Roman" w:hAnsi="Times New Roman"/>
                <w:color w:val="000000"/>
                <w:sz w:val="28"/>
                <w:szCs w:val="28"/>
                <w:lang w:val="en-US"/>
              </w:rPr>
              <w:lastRenderedPageBreak/>
              <w:t>pyrazolo[</w:t>
            </w:r>
            <w:proofErr w:type="gramEnd"/>
            <w:r w:rsidRPr="00014650">
              <w:rPr>
                <w:rFonts w:ascii="Times New Roman" w:hAnsi="Times New Roman"/>
                <w:color w:val="000000"/>
                <w:sz w:val="28"/>
                <w:szCs w:val="28"/>
                <w:lang w:val="en-US"/>
              </w:rPr>
              <w:t>3,4-d] [1,3]oxazines and fluorobenzamides of 5-(fluorobenzoylamino)-1-phenyl-1H-pyrazol-4-carboxylic acid // Fluorine notes. – 2014. – № 4(95). – P. 3.</w:t>
            </w:r>
          </w:p>
          <w:p w:rsidR="007C4210" w:rsidRPr="00014650"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6.</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Zhidkov M. E., Kutkin A. V., Eleev A. F. Synthesis fluorocontaining derivatives of </w:t>
            </w:r>
            <w:proofErr w:type="gramStart"/>
            <w:r w:rsidRPr="00014650">
              <w:rPr>
                <w:rFonts w:ascii="Times New Roman" w:hAnsi="Times New Roman"/>
                <w:color w:val="000000"/>
                <w:sz w:val="28"/>
                <w:szCs w:val="28"/>
                <w:lang w:val="en-US"/>
              </w:rPr>
              <w:t>pyrazolo[</w:t>
            </w:r>
            <w:proofErr w:type="gramEnd"/>
            <w:r w:rsidRPr="00014650">
              <w:rPr>
                <w:rFonts w:ascii="Times New Roman" w:hAnsi="Times New Roman"/>
                <w:color w:val="000000"/>
                <w:sz w:val="28"/>
                <w:szCs w:val="28"/>
                <w:lang w:val="en-US"/>
              </w:rPr>
              <w:t xml:space="preserve">3,4-d]pyrimidines. Synthesis of fluorocontaining substituted amides of 5-(fluorobenzoylamino)-1-phenyl-1H-pyrazol-4-carboxylic acid and substituted 5-aryl-6-aryl-1-phenyl-1,5-dihydropyrazolo-[3,4-d]pyrimidine-4-ones // Fluorine notes. – 2015. – № 1(98). </w:t>
            </w:r>
            <w:r w:rsidRPr="00014650">
              <w:rPr>
                <w:rFonts w:ascii="Times New Roman" w:hAnsi="Times New Roman"/>
                <w:color w:val="000000"/>
                <w:sz w:val="28"/>
                <w:szCs w:val="28"/>
                <w:lang w:val="en-US"/>
              </w:rPr>
              <w:noBreakHyphen/>
              <w:t xml:space="preserve"> P. 1.</w:t>
            </w:r>
          </w:p>
          <w:p w:rsidR="00F737B5" w:rsidRPr="0095575B"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7.</w:t>
            </w:r>
            <w:r w:rsidR="00592D60"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Bekker Kh., Domshke G., Fangkhenel' E. Organikum. – M.: Mir, 1992.</w:t>
            </w:r>
          </w:p>
          <w:p w:rsidR="001A1894" w:rsidRPr="00014650" w:rsidRDefault="007C4210"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 – P. 474.</w:t>
            </w:r>
          </w:p>
        </w:tc>
      </w:tr>
    </w:tbl>
    <w:p w:rsidR="00A00272" w:rsidRDefault="00A00272">
      <w:pPr>
        <w:spacing w:after="0" w:line="240" w:lineRule="auto"/>
        <w:rPr>
          <w:rFonts w:ascii="Times New Roman" w:hAnsi="Times New Roman"/>
          <w:sz w:val="28"/>
          <w:szCs w:val="28"/>
          <w:lang w:val="en-US"/>
        </w:rPr>
      </w:pPr>
    </w:p>
    <w:p w:rsidR="001F4AE8" w:rsidRDefault="001F4AE8">
      <w:pPr>
        <w:spacing w:after="0" w:line="240" w:lineRule="auto"/>
        <w:rPr>
          <w:rFonts w:ascii="Times New Roman" w:hAnsi="Times New Roman"/>
          <w:sz w:val="28"/>
          <w:szCs w:val="28"/>
          <w:lang w:val="en-US"/>
        </w:rPr>
      </w:pPr>
    </w:p>
    <w:tbl>
      <w:tblPr>
        <w:tblW w:w="99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978"/>
        <w:gridCol w:w="4978"/>
      </w:tblGrid>
      <w:tr w:rsidR="00545F06" w:rsidRPr="00014650" w:rsidTr="00926517">
        <w:tc>
          <w:tcPr>
            <w:tcW w:w="4978" w:type="dxa"/>
          </w:tcPr>
          <w:p w:rsidR="00545F06" w:rsidRPr="00014650" w:rsidRDefault="00545F06"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Раздел</w:t>
            </w:r>
            <w:r w:rsidRPr="00014650">
              <w:rPr>
                <w:rFonts w:ascii="Times New Roman" w:hAnsi="Times New Roman"/>
                <w:b/>
                <w:bCs/>
                <w:i/>
                <w:color w:val="000000"/>
                <w:sz w:val="28"/>
                <w:szCs w:val="28"/>
                <w:lang w:val="en-US"/>
              </w:rPr>
              <w:t xml:space="preserve"> I</w:t>
            </w:r>
          </w:p>
          <w:p w:rsidR="00DE0A90" w:rsidRPr="00014650" w:rsidRDefault="00DE0A90" w:rsidP="00014650">
            <w:pPr>
              <w:spacing w:after="0" w:line="240" w:lineRule="auto"/>
              <w:rPr>
                <w:rFonts w:ascii="Times New Roman" w:hAnsi="Times New Roman"/>
                <w:b/>
                <w:i/>
                <w:sz w:val="28"/>
                <w:szCs w:val="28"/>
                <w:lang w:val="en-US"/>
              </w:rPr>
            </w:pPr>
          </w:p>
        </w:tc>
        <w:tc>
          <w:tcPr>
            <w:tcW w:w="4978" w:type="dxa"/>
          </w:tcPr>
          <w:p w:rsidR="00545F06" w:rsidRPr="00014650" w:rsidRDefault="00545F06" w:rsidP="00014650">
            <w:pPr>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rPr>
              <w:t>Section I</w:t>
            </w:r>
          </w:p>
        </w:tc>
      </w:tr>
      <w:tr w:rsidR="00545F06" w:rsidRPr="00014650" w:rsidTr="00926517">
        <w:tc>
          <w:tcPr>
            <w:tcW w:w="4978" w:type="dxa"/>
          </w:tcPr>
          <w:p w:rsidR="00545F06" w:rsidRPr="00014650" w:rsidRDefault="002B6A7B" w:rsidP="00014650">
            <w:pPr>
              <w:autoSpaceDE w:val="0"/>
              <w:autoSpaceDN w:val="0"/>
              <w:adjustRightInd w:val="0"/>
              <w:spacing w:after="0" w:line="240" w:lineRule="auto"/>
              <w:rPr>
                <w:rFonts w:ascii="Times New Roman" w:hAnsi="Times New Roman"/>
                <w:b/>
                <w:bCs/>
                <w:color w:val="000000"/>
                <w:sz w:val="28"/>
                <w:szCs w:val="28"/>
                <w:lang w:val="en-US"/>
              </w:rPr>
            </w:pPr>
            <w:r w:rsidRPr="00014650">
              <w:rPr>
                <w:rFonts w:ascii="Times New Roman" w:hAnsi="Times New Roman"/>
                <w:b/>
                <w:bCs/>
                <w:color w:val="000000"/>
                <w:sz w:val="28"/>
                <w:szCs w:val="28"/>
              </w:rPr>
              <w:t>ОРГАНИЧЕСКИЙ СИНТЕЗ</w:t>
            </w:r>
          </w:p>
          <w:p w:rsidR="00DE0A90" w:rsidRPr="00014650" w:rsidRDefault="00DE0A90" w:rsidP="00014650">
            <w:pPr>
              <w:autoSpaceDE w:val="0"/>
              <w:autoSpaceDN w:val="0"/>
              <w:adjustRightInd w:val="0"/>
              <w:spacing w:after="0" w:line="240" w:lineRule="auto"/>
              <w:rPr>
                <w:rFonts w:ascii="Times New Roman" w:hAnsi="Times New Roman"/>
                <w:b/>
                <w:bCs/>
                <w:color w:val="0D4DFD"/>
                <w:sz w:val="28"/>
                <w:szCs w:val="28"/>
                <w:lang w:val="en-US"/>
              </w:rPr>
            </w:pPr>
          </w:p>
        </w:tc>
        <w:tc>
          <w:tcPr>
            <w:tcW w:w="4978" w:type="dxa"/>
          </w:tcPr>
          <w:p w:rsidR="00545F06" w:rsidRPr="00014650" w:rsidRDefault="002B6A7B" w:rsidP="00014650">
            <w:pPr>
              <w:autoSpaceDE w:val="0"/>
              <w:autoSpaceDN w:val="0"/>
              <w:adjustRightInd w:val="0"/>
              <w:spacing w:after="0" w:line="240" w:lineRule="auto"/>
              <w:rPr>
                <w:rFonts w:ascii="Times New Roman" w:hAnsi="Times New Roman"/>
                <w:b/>
                <w:bCs/>
                <w:color w:val="000000"/>
                <w:sz w:val="28"/>
                <w:szCs w:val="28"/>
              </w:rPr>
            </w:pPr>
            <w:r w:rsidRPr="00014650">
              <w:rPr>
                <w:rFonts w:ascii="Times New Roman" w:hAnsi="Times New Roman"/>
                <w:b/>
                <w:bCs/>
                <w:color w:val="000000"/>
                <w:sz w:val="28"/>
                <w:szCs w:val="28"/>
              </w:rPr>
              <w:t>ORGANIC SYNTHESIS</w:t>
            </w:r>
          </w:p>
        </w:tc>
      </w:tr>
      <w:tr w:rsidR="00F2379D" w:rsidRPr="00014650" w:rsidTr="00926517">
        <w:tc>
          <w:tcPr>
            <w:tcW w:w="4978" w:type="dxa"/>
          </w:tcPr>
          <w:p w:rsidR="00F2379D" w:rsidRPr="00014650" w:rsidRDefault="00F2379D"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 xml:space="preserve">Название </w:t>
            </w:r>
          </w:p>
          <w:p w:rsidR="00DE0A90" w:rsidRPr="00014650" w:rsidRDefault="00DE0A90" w:rsidP="00014650">
            <w:pPr>
              <w:spacing w:after="0" w:line="240" w:lineRule="auto"/>
              <w:rPr>
                <w:rFonts w:ascii="Times New Roman" w:hAnsi="Times New Roman"/>
                <w:b/>
                <w:i/>
                <w:sz w:val="28"/>
                <w:szCs w:val="28"/>
                <w:lang w:val="en-US"/>
              </w:rPr>
            </w:pPr>
          </w:p>
        </w:tc>
        <w:tc>
          <w:tcPr>
            <w:tcW w:w="4978" w:type="dxa"/>
          </w:tcPr>
          <w:p w:rsidR="00F2379D" w:rsidRPr="00014650" w:rsidRDefault="00F2379D" w:rsidP="00014650">
            <w:pPr>
              <w:spacing w:after="0" w:line="240" w:lineRule="auto"/>
              <w:rPr>
                <w:rFonts w:ascii="Times New Roman" w:hAnsi="Times New Roman"/>
                <w:b/>
                <w:i/>
                <w:sz w:val="28"/>
                <w:szCs w:val="28"/>
              </w:rPr>
            </w:pPr>
            <w:r w:rsidRPr="00014650">
              <w:rPr>
                <w:rFonts w:ascii="Times New Roman" w:hAnsi="Times New Roman"/>
                <w:b/>
                <w:i/>
                <w:sz w:val="28"/>
                <w:szCs w:val="28"/>
                <w:lang w:val="en-US"/>
              </w:rPr>
              <w:t>Title</w:t>
            </w:r>
          </w:p>
        </w:tc>
      </w:tr>
      <w:tr w:rsidR="00F2379D" w:rsidRPr="001134C6" w:rsidTr="00926517">
        <w:tc>
          <w:tcPr>
            <w:tcW w:w="4978" w:type="dxa"/>
          </w:tcPr>
          <w:p w:rsidR="00F2379D" w:rsidRPr="00014650" w:rsidRDefault="00E66D83" w:rsidP="00014650">
            <w:pPr>
              <w:spacing w:after="0" w:line="240" w:lineRule="auto"/>
              <w:rPr>
                <w:rFonts w:ascii="Times New Roman" w:hAnsi="Times New Roman"/>
                <w:b/>
                <w:bCs/>
                <w:color w:val="000000"/>
                <w:sz w:val="28"/>
                <w:szCs w:val="28"/>
              </w:rPr>
            </w:pPr>
            <w:r w:rsidRPr="00014650">
              <w:rPr>
                <w:rFonts w:ascii="Times New Roman" w:hAnsi="Times New Roman"/>
                <w:b/>
                <w:bCs/>
                <w:color w:val="000000"/>
                <w:sz w:val="28"/>
                <w:szCs w:val="28"/>
              </w:rPr>
              <w:t>СИНТЕЗ О</w:t>
            </w:r>
            <w:proofErr w:type="gramStart"/>
            <w:r w:rsidRPr="00014650">
              <w:rPr>
                <w:rFonts w:ascii="Times New Roman" w:hAnsi="Times New Roman"/>
                <w:b/>
                <w:bCs/>
                <w:color w:val="000000"/>
                <w:sz w:val="28"/>
                <w:szCs w:val="28"/>
              </w:rPr>
              <w:t>,О</w:t>
            </w:r>
            <w:proofErr w:type="gramEnd"/>
            <w:r w:rsidRPr="00014650">
              <w:rPr>
                <w:rFonts w:ascii="Times New Roman" w:hAnsi="Times New Roman"/>
                <w:b/>
                <w:bCs/>
                <w:color w:val="000000"/>
                <w:sz w:val="28"/>
                <w:szCs w:val="28"/>
              </w:rPr>
              <w:t>-ДИАЛКИЛ-</w:t>
            </w:r>
            <w:r w:rsidRPr="00014650">
              <w:rPr>
                <w:rFonts w:ascii="Times New Roman" w:hAnsi="Times New Roman"/>
                <w:b/>
                <w:bCs/>
                <w:color w:val="000000"/>
                <w:sz w:val="28"/>
                <w:szCs w:val="28"/>
                <w:lang w:val="en-US"/>
              </w:rPr>
              <w:t>S</w:t>
            </w:r>
            <w:r w:rsidRPr="00014650">
              <w:rPr>
                <w:rFonts w:ascii="Times New Roman" w:hAnsi="Times New Roman"/>
                <w:b/>
                <w:bCs/>
                <w:color w:val="000000"/>
                <w:sz w:val="28"/>
                <w:szCs w:val="28"/>
              </w:rPr>
              <w:t>-БУТИЛТИОФОСФАТОВ</w:t>
            </w:r>
          </w:p>
        </w:tc>
        <w:tc>
          <w:tcPr>
            <w:tcW w:w="4978" w:type="dxa"/>
          </w:tcPr>
          <w:p w:rsidR="00F2379D" w:rsidRPr="00014650" w:rsidRDefault="00E66D83" w:rsidP="00014650">
            <w:pPr>
              <w:spacing w:after="0" w:line="240" w:lineRule="auto"/>
              <w:rPr>
                <w:rFonts w:ascii="Times New Roman" w:hAnsi="Times New Roman"/>
                <w:b/>
                <w:bCs/>
                <w:color w:val="000000"/>
                <w:sz w:val="28"/>
                <w:szCs w:val="28"/>
                <w:lang w:val="en-US"/>
              </w:rPr>
            </w:pPr>
            <w:r w:rsidRPr="00014650">
              <w:rPr>
                <w:rFonts w:ascii="Times New Roman" w:hAnsi="Times New Roman"/>
                <w:b/>
                <w:bCs/>
                <w:color w:val="000000"/>
                <w:sz w:val="28"/>
                <w:szCs w:val="28"/>
              </w:rPr>
              <w:t>О</w:t>
            </w:r>
            <w:proofErr w:type="gramStart"/>
            <w:r w:rsidRPr="00014650">
              <w:rPr>
                <w:rFonts w:ascii="Times New Roman" w:hAnsi="Times New Roman"/>
                <w:b/>
                <w:bCs/>
                <w:color w:val="000000"/>
                <w:sz w:val="28"/>
                <w:szCs w:val="28"/>
                <w:lang w:val="en-US"/>
              </w:rPr>
              <w:t>,</w:t>
            </w:r>
            <w:r w:rsidRPr="00014650">
              <w:rPr>
                <w:rFonts w:ascii="Times New Roman" w:hAnsi="Times New Roman"/>
                <w:b/>
                <w:bCs/>
                <w:color w:val="000000"/>
                <w:sz w:val="28"/>
                <w:szCs w:val="28"/>
              </w:rPr>
              <w:t>О</w:t>
            </w:r>
            <w:proofErr w:type="gramEnd"/>
            <w:r w:rsidRPr="00014650">
              <w:rPr>
                <w:rFonts w:ascii="Times New Roman" w:hAnsi="Times New Roman"/>
                <w:b/>
                <w:bCs/>
                <w:color w:val="000000"/>
                <w:sz w:val="28"/>
                <w:szCs w:val="28"/>
                <w:lang w:val="en-US"/>
              </w:rPr>
              <w:t>-DIISOBUTYL-S-BUTYLTHIOPHOSPHATES SYTHESYS</w:t>
            </w:r>
          </w:p>
          <w:p w:rsidR="00DE0A90" w:rsidRPr="00014650" w:rsidRDefault="00DE0A90" w:rsidP="00014650">
            <w:pPr>
              <w:spacing w:after="0" w:line="240" w:lineRule="auto"/>
              <w:rPr>
                <w:rFonts w:ascii="Times New Roman" w:hAnsi="Times New Roman"/>
                <w:b/>
                <w:bCs/>
                <w:color w:val="000000"/>
                <w:sz w:val="28"/>
                <w:szCs w:val="28"/>
                <w:lang w:val="en-US"/>
              </w:rPr>
            </w:pPr>
          </w:p>
        </w:tc>
      </w:tr>
      <w:tr w:rsidR="00F2379D" w:rsidRPr="00014650" w:rsidTr="00926517">
        <w:tc>
          <w:tcPr>
            <w:tcW w:w="4978" w:type="dxa"/>
          </w:tcPr>
          <w:p w:rsidR="00F2379D" w:rsidRPr="00014650" w:rsidRDefault="00F2379D"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Авторы</w:t>
            </w:r>
          </w:p>
          <w:p w:rsidR="00DE0A90" w:rsidRPr="00014650" w:rsidRDefault="00DE0A90" w:rsidP="00014650">
            <w:pPr>
              <w:spacing w:after="0" w:line="240" w:lineRule="auto"/>
              <w:rPr>
                <w:rFonts w:ascii="Times New Roman" w:hAnsi="Times New Roman"/>
                <w:b/>
                <w:i/>
                <w:sz w:val="28"/>
                <w:szCs w:val="28"/>
                <w:lang w:val="en-US"/>
              </w:rPr>
            </w:pPr>
          </w:p>
        </w:tc>
        <w:tc>
          <w:tcPr>
            <w:tcW w:w="4978" w:type="dxa"/>
          </w:tcPr>
          <w:p w:rsidR="00F2379D" w:rsidRPr="00014650" w:rsidRDefault="00F2379D" w:rsidP="00014650">
            <w:pPr>
              <w:spacing w:after="0" w:line="240" w:lineRule="auto"/>
              <w:rPr>
                <w:rFonts w:ascii="Times New Roman" w:hAnsi="Times New Roman"/>
                <w:b/>
                <w:i/>
                <w:sz w:val="28"/>
                <w:szCs w:val="28"/>
              </w:rPr>
            </w:pPr>
            <w:r w:rsidRPr="00014650">
              <w:rPr>
                <w:rFonts w:ascii="Times New Roman" w:hAnsi="Times New Roman"/>
                <w:b/>
                <w:i/>
                <w:sz w:val="28"/>
                <w:szCs w:val="28"/>
              </w:rPr>
              <w:t>Authors</w:t>
            </w:r>
          </w:p>
        </w:tc>
      </w:tr>
      <w:tr w:rsidR="00F2379D" w:rsidRPr="00014650" w:rsidTr="00926517">
        <w:tc>
          <w:tcPr>
            <w:tcW w:w="4978" w:type="dxa"/>
          </w:tcPr>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В.</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В.</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Афанасьев,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Ю.</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И.</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Баранов,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Ю.</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А.</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Елеев,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Т.</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С.</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Абрамова,</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Л.</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В.</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Каабак</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lastRenderedPageBreak/>
              <w:t>Федеральное государственное унитарное предприятие «Государственный научно-</w:t>
            </w:r>
            <w:r w:rsidRPr="00014650">
              <w:rPr>
                <w:rFonts w:ascii="Times New Roman" w:hAnsi="Times New Roman"/>
                <w:color w:val="000000"/>
                <w:sz w:val="28"/>
                <w:szCs w:val="28"/>
              </w:rPr>
              <w:br/>
              <w:t xml:space="preserve">исследовательский институт </w:t>
            </w:r>
            <w:r w:rsidRPr="00014650">
              <w:rPr>
                <w:rFonts w:ascii="Times New Roman" w:hAnsi="Times New Roman"/>
                <w:color w:val="000000"/>
                <w:sz w:val="28"/>
                <w:szCs w:val="28"/>
              </w:rPr>
              <w:br/>
              <w:t xml:space="preserve">органической химии и технологии» </w:t>
            </w:r>
            <w:r w:rsidRPr="00014650">
              <w:rPr>
                <w:rFonts w:ascii="Times New Roman" w:hAnsi="Times New Roman"/>
                <w:color w:val="000000"/>
                <w:sz w:val="28"/>
                <w:szCs w:val="28"/>
              </w:rPr>
              <w:br/>
              <w:t xml:space="preserve">Государственный научный центр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Российской Федерации </w:t>
            </w:r>
            <w:r w:rsidRPr="00014650">
              <w:rPr>
                <w:rFonts w:ascii="Times New Roman" w:hAnsi="Times New Roman"/>
                <w:color w:val="000000"/>
                <w:sz w:val="28"/>
                <w:szCs w:val="28"/>
              </w:rPr>
              <w:br/>
              <w:t xml:space="preserve">111024, Москва, </w:t>
            </w:r>
            <w:r w:rsidR="00926517">
              <w:rPr>
                <w:rFonts w:ascii="Times New Roman" w:hAnsi="Times New Roman"/>
                <w:color w:val="000000"/>
                <w:sz w:val="28"/>
                <w:szCs w:val="28"/>
              </w:rPr>
              <w:br/>
            </w:r>
            <w:r w:rsidRPr="00014650">
              <w:rPr>
                <w:rFonts w:ascii="Times New Roman" w:hAnsi="Times New Roman"/>
                <w:color w:val="000000"/>
                <w:sz w:val="28"/>
                <w:szCs w:val="28"/>
              </w:rPr>
              <w:t>шоссе Энтузиастов, 23</w:t>
            </w:r>
          </w:p>
          <w:p w:rsidR="00F2379D"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lang w:val="en-US"/>
              </w:rPr>
              <w:t>Е-mail: dir@gosniiokht.ru</w:t>
            </w:r>
          </w:p>
          <w:p w:rsidR="00F737B5" w:rsidRPr="00F737B5" w:rsidRDefault="00F737B5" w:rsidP="00014650">
            <w:pPr>
              <w:autoSpaceDE w:val="0"/>
              <w:autoSpaceDN w:val="0"/>
              <w:adjustRightInd w:val="0"/>
              <w:spacing w:after="0" w:line="240" w:lineRule="auto"/>
              <w:rPr>
                <w:rFonts w:ascii="Times New Roman" w:hAnsi="Times New Roman"/>
                <w:color w:val="000000"/>
                <w:sz w:val="28"/>
                <w:szCs w:val="28"/>
              </w:rPr>
            </w:pPr>
          </w:p>
        </w:tc>
        <w:tc>
          <w:tcPr>
            <w:tcW w:w="4978" w:type="dxa"/>
          </w:tcPr>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 xml:space="preserve">V. V. Afanas′ev,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Yu. I. Baranov,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Yu. A. Eleev,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T. S. Abramova,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L. V. Kaabak</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 xml:space="preserve">Federal state unitary enterprise </w:t>
            </w:r>
            <w:r w:rsidRPr="00014650">
              <w:rPr>
                <w:rFonts w:ascii="Times New Roman" w:hAnsi="Times New Roman"/>
                <w:color w:val="000000"/>
                <w:sz w:val="28"/>
                <w:szCs w:val="28"/>
                <w:lang w:val="en-US"/>
              </w:rPr>
              <w:br/>
              <w:t xml:space="preserve">«State scientific-research Institute </w:t>
            </w:r>
            <w:r w:rsidRPr="00014650">
              <w:rPr>
                <w:rFonts w:ascii="Times New Roman" w:hAnsi="Times New Roman"/>
                <w:color w:val="000000"/>
                <w:sz w:val="28"/>
                <w:szCs w:val="28"/>
                <w:lang w:val="en-US"/>
              </w:rPr>
              <w:br/>
              <w:t xml:space="preserve">of organic chemistry and technology» </w:t>
            </w:r>
            <w:r w:rsidRPr="00014650">
              <w:rPr>
                <w:rFonts w:ascii="Times New Roman" w:hAnsi="Times New Roman"/>
                <w:color w:val="000000"/>
                <w:sz w:val="28"/>
                <w:szCs w:val="28"/>
                <w:lang w:val="en-US"/>
              </w:rPr>
              <w:br/>
              <w:t>State resear</w:t>
            </w:r>
            <w:r w:rsidR="009A3921">
              <w:rPr>
                <w:rFonts w:ascii="Times New Roman" w:hAnsi="Times New Roman"/>
                <w:color w:val="000000"/>
                <w:sz w:val="28"/>
                <w:szCs w:val="28"/>
                <w:lang w:val="en-US"/>
              </w:rPr>
              <w:t>ch center of Russian Federation</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E-mail: dir@gosniiokht.ru</w:t>
            </w:r>
          </w:p>
          <w:p w:rsidR="00F2379D" w:rsidRPr="00014650" w:rsidRDefault="00F2379D" w:rsidP="00014650">
            <w:pPr>
              <w:autoSpaceDE w:val="0"/>
              <w:autoSpaceDN w:val="0"/>
              <w:adjustRightInd w:val="0"/>
              <w:spacing w:after="0" w:line="240" w:lineRule="auto"/>
              <w:rPr>
                <w:rFonts w:ascii="Times New Roman" w:hAnsi="Times New Roman"/>
                <w:bCs/>
                <w:color w:val="000000"/>
                <w:sz w:val="28"/>
                <w:szCs w:val="28"/>
                <w:lang w:val="en-US"/>
              </w:rPr>
            </w:pPr>
          </w:p>
        </w:tc>
      </w:tr>
      <w:tr w:rsidR="00F2379D" w:rsidRPr="00014650" w:rsidTr="00926517">
        <w:tc>
          <w:tcPr>
            <w:tcW w:w="4978" w:type="dxa"/>
          </w:tcPr>
          <w:p w:rsidR="00F2379D" w:rsidRPr="00014650" w:rsidRDefault="00F2379D"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lastRenderedPageBreak/>
              <w:t>Аннотация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978" w:type="dxa"/>
          </w:tcPr>
          <w:p w:rsidR="00F2379D" w:rsidRPr="00014650" w:rsidRDefault="00F2379D"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Abstract</w:t>
            </w:r>
          </w:p>
        </w:tc>
      </w:tr>
      <w:tr w:rsidR="00F2379D" w:rsidRPr="001134C6" w:rsidTr="00926517">
        <w:tc>
          <w:tcPr>
            <w:tcW w:w="4978" w:type="dxa"/>
          </w:tcPr>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Разработаны два новых метода получения диалкил-</w:t>
            </w:r>
            <w:proofErr w:type="gramStart"/>
            <w:r w:rsidRPr="00014650">
              <w:rPr>
                <w:rFonts w:ascii="Times New Roman" w:hAnsi="Times New Roman"/>
                <w:color w:val="000000"/>
                <w:sz w:val="28"/>
                <w:szCs w:val="28"/>
                <w:lang w:val="en-US"/>
              </w:rPr>
              <w:t>S</w:t>
            </w:r>
            <w:proofErr w:type="gramEnd"/>
            <w:r w:rsidRPr="00014650">
              <w:rPr>
                <w:rFonts w:ascii="Times New Roman" w:hAnsi="Times New Roman"/>
                <w:color w:val="000000"/>
                <w:sz w:val="28"/>
                <w:szCs w:val="28"/>
              </w:rPr>
              <w:t>-бутилтиофосфатов, в том числе и изобутил-</w:t>
            </w:r>
            <w:r w:rsidRPr="00014650">
              <w:rPr>
                <w:rFonts w:ascii="Times New Roman" w:hAnsi="Times New Roman"/>
                <w:color w:val="000000"/>
                <w:sz w:val="28"/>
                <w:szCs w:val="28"/>
                <w:lang w:val="en-US"/>
              </w:rPr>
              <w:t>S</w:t>
            </w:r>
            <w:r w:rsidRPr="00014650">
              <w:rPr>
                <w:rFonts w:ascii="Times New Roman" w:hAnsi="Times New Roman"/>
                <w:color w:val="000000"/>
                <w:sz w:val="28"/>
                <w:szCs w:val="28"/>
              </w:rPr>
              <w:t xml:space="preserve">-бутилтиофосфата – высокоэффективного гаметоцида. </w:t>
            </w:r>
            <w:r w:rsidR="00B500AE">
              <w:rPr>
                <w:rFonts w:ascii="Times New Roman" w:hAnsi="Times New Roman"/>
                <w:color w:val="000000"/>
                <w:sz w:val="28"/>
                <w:szCs w:val="28"/>
              </w:rPr>
              <w:br/>
            </w:r>
            <w:r w:rsidRPr="00014650">
              <w:rPr>
                <w:rFonts w:ascii="Times New Roman" w:hAnsi="Times New Roman"/>
                <w:color w:val="000000"/>
                <w:sz w:val="28"/>
                <w:szCs w:val="28"/>
              </w:rPr>
              <w:t>По первому методу целевые соединения синтезируют реакцией бутилмеркаптана, сульфурилхлорида и диалкилфосфита; по второму</w:t>
            </w:r>
            <w:r w:rsidRPr="00014650">
              <w:rPr>
                <w:rFonts w:ascii="Times New Roman" w:hAnsi="Times New Roman"/>
                <w:color w:val="000000"/>
                <w:sz w:val="28"/>
                <w:szCs w:val="28"/>
                <w:lang w:val="en-US"/>
              </w:rPr>
              <w:t> </w:t>
            </w:r>
            <w:r w:rsidR="009A3921" w:rsidRPr="009A3921">
              <w:rPr>
                <w:rFonts w:ascii="Times New Roman" w:hAnsi="Times New Roman"/>
                <w:color w:val="000000"/>
                <w:sz w:val="28"/>
                <w:szCs w:val="28"/>
              </w:rPr>
              <w:t>–</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взаимодействием бутилмеркаптана, сульфурилхлорида, треххлористого фосфора и алифатического спирта (С</w:t>
            </w:r>
            <w:proofErr w:type="gramStart"/>
            <w:r w:rsidRPr="00014650">
              <w:rPr>
                <w:rFonts w:ascii="Times New Roman" w:hAnsi="Times New Roman"/>
                <w:color w:val="000000"/>
                <w:sz w:val="28"/>
                <w:szCs w:val="28"/>
              </w:rPr>
              <w:t>2</w:t>
            </w:r>
            <w:proofErr w:type="gramEnd"/>
            <w:r w:rsidRPr="00014650">
              <w:rPr>
                <w:rFonts w:ascii="Times New Roman" w:hAnsi="Times New Roman"/>
                <w:color w:val="000000"/>
                <w:sz w:val="28"/>
                <w:szCs w:val="28"/>
              </w:rPr>
              <w:t xml:space="preserve">÷С5).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По обоим методам выход диалкил-</w:t>
            </w:r>
            <w:proofErr w:type="gramStart"/>
            <w:r w:rsidRPr="00014650">
              <w:rPr>
                <w:rFonts w:ascii="Times New Roman" w:hAnsi="Times New Roman"/>
                <w:color w:val="000000"/>
                <w:sz w:val="28"/>
                <w:szCs w:val="28"/>
                <w:lang w:val="en-US"/>
              </w:rPr>
              <w:t>S</w:t>
            </w:r>
            <w:proofErr w:type="gramEnd"/>
            <w:r w:rsidRPr="00014650">
              <w:rPr>
                <w:rFonts w:ascii="Times New Roman" w:hAnsi="Times New Roman"/>
                <w:color w:val="000000"/>
                <w:sz w:val="28"/>
                <w:szCs w:val="28"/>
              </w:rPr>
              <w:t>-бутилтиофосфата по исходному соединению фосфора достигает 81÷94,6</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Полевыми испытаниями диизобутил-</w:t>
            </w:r>
            <w:r w:rsidRPr="00014650">
              <w:rPr>
                <w:rFonts w:ascii="Times New Roman" w:hAnsi="Times New Roman"/>
                <w:color w:val="000000"/>
                <w:sz w:val="28"/>
                <w:szCs w:val="28"/>
                <w:lang w:val="en-US"/>
              </w:rPr>
              <w:t>S</w:t>
            </w:r>
            <w:r w:rsidRPr="00014650">
              <w:rPr>
                <w:rFonts w:ascii="Times New Roman" w:hAnsi="Times New Roman"/>
                <w:color w:val="000000"/>
                <w:sz w:val="28"/>
                <w:szCs w:val="28"/>
              </w:rPr>
              <w:t xml:space="preserve">-бутилтиофосфата показано, что его содержание в </w:t>
            </w:r>
            <w:proofErr w:type="gramStart"/>
            <w:r w:rsidRPr="00014650">
              <w:rPr>
                <w:rFonts w:ascii="Times New Roman" w:hAnsi="Times New Roman"/>
                <w:color w:val="000000"/>
                <w:sz w:val="28"/>
                <w:szCs w:val="28"/>
              </w:rPr>
              <w:t>товарном</w:t>
            </w:r>
            <w:proofErr w:type="gramEnd"/>
            <w:r w:rsidRPr="00014650">
              <w:rPr>
                <w:rFonts w:ascii="Times New Roman" w:hAnsi="Times New Roman"/>
                <w:color w:val="000000"/>
                <w:sz w:val="28"/>
                <w:szCs w:val="28"/>
              </w:rPr>
              <w:t xml:space="preserve"> гаметоциде не должно быть ниже 80</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то есть получаемый после отгонки растворителя диизобутил-</w:t>
            </w:r>
            <w:r w:rsidRPr="00014650">
              <w:rPr>
                <w:rFonts w:ascii="Times New Roman" w:hAnsi="Times New Roman"/>
                <w:color w:val="000000"/>
                <w:sz w:val="28"/>
                <w:szCs w:val="28"/>
                <w:lang w:val="en-US"/>
              </w:rPr>
              <w:t>S</w:t>
            </w:r>
            <w:r w:rsidRPr="00014650">
              <w:rPr>
                <w:rFonts w:ascii="Times New Roman" w:hAnsi="Times New Roman"/>
                <w:color w:val="000000"/>
                <w:sz w:val="28"/>
                <w:szCs w:val="28"/>
              </w:rPr>
              <w:t>-бутилтиофосфат не требует дополнительной очистки.</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p>
        </w:tc>
        <w:tc>
          <w:tcPr>
            <w:tcW w:w="4978" w:type="dxa"/>
          </w:tcPr>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Two new methods of the production of dialkyl-S-butylthiophosphates, including diisobutyl-S-butilthiophosphat – efficient gametocides, were developed. In the first method the target compound was synthesized by the reaction of butylmercaptan, sulfurylchloride and dialkylphosphite; in the second, by the interaction of butylmercaptan, sulfurylchloride, phosphorus trichloride and an aliphatic alcohol (C2÷C5). In the both methods the yield of dialkyl-S-butylthiophates reaches 81÷94</w:t>
            </w:r>
            <w:proofErr w:type="gramStart"/>
            <w:r w:rsidRPr="00014650">
              <w:rPr>
                <w:rFonts w:ascii="Times New Roman" w:hAnsi="Times New Roman"/>
                <w:color w:val="000000"/>
                <w:sz w:val="28"/>
                <w:szCs w:val="28"/>
                <w:lang w:val="en-US"/>
              </w:rPr>
              <w:t>,6</w:t>
            </w:r>
            <w:proofErr w:type="gramEnd"/>
            <w:r w:rsidRPr="00014650">
              <w:rPr>
                <w:rFonts w:ascii="Times New Roman" w:hAnsi="Times New Roman"/>
                <w:color w:val="000000"/>
                <w:sz w:val="28"/>
                <w:szCs w:val="28"/>
                <w:lang w:val="en-US"/>
              </w:rPr>
              <w:t xml:space="preserve"> % on the source compound of phosphorus.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Field trials of diisobutyl-S-butylthiophosphate demonstrated that its content in the product gametocide should not be below 80 % and the diisobutyl-S-butylthiophosphate obtained after distilling off the solvent does not require further purification.</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p>
        </w:tc>
      </w:tr>
      <w:tr w:rsidR="00F2379D" w:rsidRPr="00014650" w:rsidTr="00926517">
        <w:tc>
          <w:tcPr>
            <w:tcW w:w="4978" w:type="dxa"/>
          </w:tcPr>
          <w:p w:rsidR="00F2379D" w:rsidRPr="00014650" w:rsidRDefault="00F2379D" w:rsidP="00014650">
            <w:pPr>
              <w:autoSpaceDE w:val="0"/>
              <w:autoSpaceDN w:val="0"/>
              <w:adjustRightInd w:val="0"/>
              <w:spacing w:after="0" w:line="240" w:lineRule="auto"/>
              <w:rPr>
                <w:rFonts w:ascii="Times New Roman" w:hAnsi="Times New Roman"/>
                <w:b/>
                <w:i/>
                <w:color w:val="000000"/>
                <w:sz w:val="28"/>
                <w:szCs w:val="28"/>
                <w:lang w:val="en-US"/>
              </w:rPr>
            </w:pPr>
            <w:r w:rsidRPr="00014650">
              <w:rPr>
                <w:rFonts w:ascii="Times New Roman" w:hAnsi="Times New Roman"/>
                <w:b/>
                <w:i/>
                <w:color w:val="000000"/>
                <w:sz w:val="28"/>
                <w:szCs w:val="28"/>
                <w:lang w:val="en-US"/>
              </w:rPr>
              <w:t>Ключевые слова</w:t>
            </w:r>
          </w:p>
          <w:p w:rsidR="00DE0A90" w:rsidRPr="00014650" w:rsidRDefault="00DE0A90" w:rsidP="00014650">
            <w:pPr>
              <w:autoSpaceDE w:val="0"/>
              <w:autoSpaceDN w:val="0"/>
              <w:adjustRightInd w:val="0"/>
              <w:spacing w:after="0" w:line="240" w:lineRule="auto"/>
              <w:rPr>
                <w:rFonts w:ascii="Times New Roman" w:hAnsi="Times New Roman"/>
                <w:b/>
                <w:i/>
                <w:color w:val="000000"/>
                <w:sz w:val="28"/>
                <w:szCs w:val="28"/>
                <w:lang w:val="en-US"/>
              </w:rPr>
            </w:pPr>
          </w:p>
        </w:tc>
        <w:tc>
          <w:tcPr>
            <w:tcW w:w="4978" w:type="dxa"/>
          </w:tcPr>
          <w:p w:rsidR="00F2379D" w:rsidRPr="00014650" w:rsidRDefault="00F2379D" w:rsidP="00014650">
            <w:pPr>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Keywords</w:t>
            </w:r>
          </w:p>
        </w:tc>
      </w:tr>
      <w:tr w:rsidR="00F2379D" w:rsidRPr="001134C6" w:rsidTr="00926517">
        <w:tc>
          <w:tcPr>
            <w:tcW w:w="4978" w:type="dxa"/>
          </w:tcPr>
          <w:p w:rsidR="00F2379D" w:rsidRPr="00926517" w:rsidRDefault="00F2379D" w:rsidP="00014650">
            <w:pPr>
              <w:spacing w:after="0" w:line="240" w:lineRule="auto"/>
              <w:rPr>
                <w:rFonts w:ascii="Times New Roman" w:hAnsi="Times New Roman"/>
                <w:color w:val="000000"/>
                <w:sz w:val="28"/>
                <w:szCs w:val="28"/>
              </w:rPr>
            </w:pPr>
            <w:r w:rsidRPr="00014650">
              <w:rPr>
                <w:rFonts w:ascii="Times New Roman" w:hAnsi="Times New Roman"/>
                <w:color w:val="000000"/>
                <w:sz w:val="28"/>
                <w:szCs w:val="28"/>
              </w:rPr>
              <w:t>О</w:t>
            </w:r>
            <w:proofErr w:type="gramStart"/>
            <w:r w:rsidRPr="00014650">
              <w:rPr>
                <w:rFonts w:ascii="Times New Roman" w:hAnsi="Times New Roman"/>
                <w:color w:val="000000"/>
                <w:sz w:val="28"/>
                <w:szCs w:val="28"/>
              </w:rPr>
              <w:t>,О</w:t>
            </w:r>
            <w:proofErr w:type="gramEnd"/>
            <w:r w:rsidRPr="00014650">
              <w:rPr>
                <w:rFonts w:ascii="Times New Roman" w:hAnsi="Times New Roman"/>
                <w:color w:val="000000"/>
                <w:sz w:val="28"/>
                <w:szCs w:val="28"/>
              </w:rPr>
              <w:t>-диизобутил-</w:t>
            </w:r>
            <w:r w:rsidRPr="00014650">
              <w:rPr>
                <w:rFonts w:ascii="Times New Roman" w:hAnsi="Times New Roman"/>
                <w:color w:val="000000"/>
                <w:sz w:val="28"/>
                <w:szCs w:val="28"/>
                <w:lang w:val="en-US"/>
              </w:rPr>
              <w:t>S</w:t>
            </w:r>
            <w:r w:rsidRPr="00014650">
              <w:rPr>
                <w:rFonts w:ascii="Times New Roman" w:hAnsi="Times New Roman"/>
                <w:color w:val="000000"/>
                <w:sz w:val="28"/>
                <w:szCs w:val="28"/>
              </w:rPr>
              <w:t>-бутилтиофосфат</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О,О-диалкил-</w:t>
            </w:r>
            <w:r w:rsidRPr="00014650">
              <w:rPr>
                <w:rFonts w:ascii="Times New Roman" w:hAnsi="Times New Roman"/>
                <w:color w:val="000000"/>
                <w:sz w:val="28"/>
                <w:szCs w:val="28"/>
                <w:lang w:val="en-US"/>
              </w:rPr>
              <w:t>S</w:t>
            </w:r>
            <w:r w:rsidRPr="00014650">
              <w:rPr>
                <w:rFonts w:ascii="Times New Roman" w:hAnsi="Times New Roman"/>
                <w:color w:val="000000"/>
                <w:sz w:val="28"/>
                <w:szCs w:val="28"/>
              </w:rPr>
              <w:t>-бутилтиофосфаты</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гаметоциды</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диалкилфосфиты</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бутилмеркаптан</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сульфурилхлорид</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w:t>
            </w:r>
            <w:r w:rsidRPr="00014650">
              <w:rPr>
                <w:rFonts w:ascii="Times New Roman" w:hAnsi="Times New Roman"/>
                <w:color w:val="000000"/>
                <w:sz w:val="28"/>
                <w:szCs w:val="28"/>
              </w:rPr>
              <w:lastRenderedPageBreak/>
              <w:t>треххлористый фосфор</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алифатические спирты</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свет.</w:t>
            </w:r>
          </w:p>
          <w:p w:rsidR="00F2379D" w:rsidRPr="00014650" w:rsidRDefault="00F2379D" w:rsidP="00014650">
            <w:pPr>
              <w:spacing w:after="0" w:line="240" w:lineRule="auto"/>
              <w:rPr>
                <w:rFonts w:ascii="Times New Roman" w:hAnsi="Times New Roman"/>
                <w:color w:val="000000"/>
                <w:sz w:val="28"/>
                <w:szCs w:val="28"/>
              </w:rPr>
            </w:pPr>
          </w:p>
        </w:tc>
        <w:tc>
          <w:tcPr>
            <w:tcW w:w="4978" w:type="dxa"/>
          </w:tcPr>
          <w:p w:rsidR="00F2379D" w:rsidRPr="00014650" w:rsidRDefault="00F2379D" w:rsidP="00014650">
            <w:pPr>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О,О-diisobutyl-S-butylthiophosphate</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O,O-dialkyl-S-butyl­thiophosphates</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gametocide</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dialkylphosphite</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butylmercaptan</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sulfurylchloride</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lastRenderedPageBreak/>
              <w:t>phosphorus trichloride</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aliphatic alcohols</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light.</w:t>
            </w:r>
          </w:p>
          <w:p w:rsidR="00F2379D" w:rsidRPr="00014650" w:rsidRDefault="00F2379D" w:rsidP="00014650">
            <w:pPr>
              <w:spacing w:after="0" w:line="240" w:lineRule="auto"/>
              <w:rPr>
                <w:rFonts w:ascii="Times New Roman" w:hAnsi="Times New Roman"/>
                <w:bCs/>
                <w:color w:val="000000"/>
                <w:sz w:val="28"/>
                <w:szCs w:val="28"/>
                <w:lang w:val="en-US"/>
              </w:rPr>
            </w:pPr>
          </w:p>
        </w:tc>
      </w:tr>
      <w:tr w:rsidR="00F2379D" w:rsidRPr="00014650" w:rsidTr="00926517">
        <w:tc>
          <w:tcPr>
            <w:tcW w:w="4978" w:type="dxa"/>
          </w:tcPr>
          <w:p w:rsidR="00F2379D" w:rsidRPr="00014650" w:rsidRDefault="00F2379D"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lastRenderedPageBreak/>
              <w:t>Библиография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978" w:type="dxa"/>
          </w:tcPr>
          <w:p w:rsidR="00F2379D" w:rsidRPr="00014650" w:rsidRDefault="00F2379D"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References</w:t>
            </w:r>
          </w:p>
        </w:tc>
      </w:tr>
      <w:tr w:rsidR="00F2379D" w:rsidRPr="009A3921" w:rsidTr="00926517">
        <w:tc>
          <w:tcPr>
            <w:tcW w:w="4978" w:type="dxa"/>
          </w:tcPr>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lang w:val="en-US"/>
              </w:rPr>
              <w:t>1. Timberley C. M. Best Synthetic Methods Organophosphorus Chemistry. – Amsterdam … Acad</w:t>
            </w:r>
            <w:r w:rsidRPr="00014650">
              <w:rPr>
                <w:rFonts w:ascii="Times New Roman" w:hAnsi="Times New Roman"/>
                <w:color w:val="000000"/>
                <w:sz w:val="28"/>
                <w:szCs w:val="28"/>
              </w:rPr>
              <w:t xml:space="preserve">. </w:t>
            </w:r>
            <w:r w:rsidRPr="00014650">
              <w:rPr>
                <w:rFonts w:ascii="Times New Roman" w:hAnsi="Times New Roman"/>
                <w:color w:val="000000"/>
                <w:sz w:val="28"/>
                <w:szCs w:val="28"/>
                <w:lang w:val="en-US"/>
              </w:rPr>
              <w:t>Press</w:t>
            </w:r>
            <w:r w:rsidRPr="00014650">
              <w:rPr>
                <w:rFonts w:ascii="Times New Roman" w:hAnsi="Times New Roman"/>
                <w:color w:val="000000"/>
                <w:sz w:val="28"/>
                <w:szCs w:val="28"/>
              </w:rPr>
              <w:t xml:space="preserve">, 2015. – </w:t>
            </w:r>
            <w:r w:rsidRPr="00014650">
              <w:rPr>
                <w:rFonts w:ascii="Times New Roman" w:hAnsi="Times New Roman"/>
                <w:color w:val="000000"/>
                <w:sz w:val="28"/>
                <w:szCs w:val="28"/>
              </w:rPr>
              <w:br/>
            </w:r>
            <w:r w:rsidRPr="00014650">
              <w:rPr>
                <w:rFonts w:ascii="Times New Roman" w:hAnsi="Times New Roman"/>
                <w:color w:val="000000"/>
                <w:sz w:val="28"/>
                <w:szCs w:val="28"/>
                <w:lang w:val="en-US"/>
              </w:rPr>
              <w:t>P</w:t>
            </w:r>
            <w:r w:rsidRPr="00014650">
              <w:rPr>
                <w:rFonts w:ascii="Times New Roman" w:hAnsi="Times New Roman"/>
                <w:color w:val="000000"/>
                <w:sz w:val="28"/>
                <w:szCs w:val="28"/>
              </w:rPr>
              <w:t>. 507–518.</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2. А.с.</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1743488 СССР, МКИ А01Н1/04. Гаметоцид для пшеницы и ржи</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w:t>
            </w:r>
            <w:r w:rsidRPr="00014650">
              <w:rPr>
                <w:rFonts w:ascii="Times New Roman" w:hAnsi="Times New Roman"/>
                <w:color w:val="000000"/>
                <w:sz w:val="28"/>
                <w:szCs w:val="28"/>
              </w:rPr>
              <w:br/>
            </w:r>
            <w:r w:rsidRPr="00014650">
              <w:rPr>
                <w:rFonts w:ascii="Times New Roman" w:hAnsi="Times New Roman"/>
                <w:color w:val="000000"/>
                <w:sz w:val="28"/>
                <w:szCs w:val="28"/>
                <w:lang w:val="en-US"/>
              </w:rPr>
              <w:t> </w:t>
            </w:r>
            <w:r w:rsidRPr="00014650">
              <w:rPr>
                <w:rFonts w:ascii="Times New Roman" w:hAnsi="Times New Roman"/>
                <w:color w:val="000000"/>
                <w:sz w:val="28"/>
                <w:szCs w:val="28"/>
              </w:rPr>
              <w:t>М.</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А. Федин, Т.</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А. Кузнецова, </w:t>
            </w:r>
            <w:r w:rsidRPr="00014650">
              <w:rPr>
                <w:rFonts w:ascii="Times New Roman" w:hAnsi="Times New Roman"/>
                <w:color w:val="000000"/>
                <w:sz w:val="28"/>
                <w:szCs w:val="28"/>
              </w:rPr>
              <w:br/>
              <w:t>М.</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Н. Гыска, М.</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И. Кабачник, Т.</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А.</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Мастрюкова, Г.</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К. Генкина, </w:t>
            </w:r>
            <w:r w:rsidRPr="00014650">
              <w:rPr>
                <w:rFonts w:ascii="Times New Roman" w:hAnsi="Times New Roman"/>
                <w:color w:val="000000"/>
                <w:sz w:val="28"/>
                <w:szCs w:val="28"/>
              </w:rPr>
              <w:br/>
              <w:t>Ю.</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И. Баранов, Л.</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В. Каабак, К.</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А. Гуськов Опубл. 30.06.92. Бюл.</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24.</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3. Нифантьев Э.</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Е. Химия фосфороорганических соединений. – </w:t>
            </w:r>
            <w:r w:rsidRPr="00014650">
              <w:rPr>
                <w:rFonts w:ascii="Times New Roman" w:hAnsi="Times New Roman"/>
                <w:color w:val="000000"/>
                <w:sz w:val="28"/>
                <w:szCs w:val="28"/>
              </w:rPr>
              <w:br/>
              <w:t>М.: МГУ, 1971. – С.</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175−179.</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4. Мельников</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Н.</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Н. Пестициды, технология и применение. – М.: Химия, 1987. – С.</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416–423.</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5. Pat. № CS193288, C07F9/165. Method </w:t>
            </w:r>
            <w:proofErr w:type="gramStart"/>
            <w:r w:rsidRPr="00014650">
              <w:rPr>
                <w:rFonts w:ascii="Times New Roman" w:hAnsi="Times New Roman"/>
                <w:color w:val="000000"/>
                <w:sz w:val="28"/>
                <w:szCs w:val="28"/>
                <w:lang w:val="en-US"/>
              </w:rPr>
              <w:t>of  Producing</w:t>
            </w:r>
            <w:proofErr w:type="gramEnd"/>
            <w:r w:rsidRPr="00014650">
              <w:rPr>
                <w:rFonts w:ascii="Times New Roman" w:hAnsi="Times New Roman"/>
                <w:color w:val="000000"/>
                <w:sz w:val="28"/>
                <w:szCs w:val="28"/>
                <w:lang w:val="en-US"/>
              </w:rPr>
              <w:t xml:space="preserve"> Esters of Thiophosphoric Acid / Truchlik S., Novotny J. 1981.</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6. Малиновский М. С., Соломко З. Ф. Получение диалкилфосфаталкилкилксантогенатов // </w:t>
            </w:r>
            <w:proofErr w:type="gramStart"/>
            <w:r w:rsidRPr="00014650">
              <w:rPr>
                <w:rFonts w:ascii="Times New Roman" w:hAnsi="Times New Roman"/>
                <w:color w:val="000000"/>
                <w:sz w:val="28"/>
                <w:szCs w:val="28"/>
              </w:rPr>
              <w:t>ЖОХ</w:t>
            </w:r>
            <w:proofErr w:type="gramEnd"/>
            <w:r w:rsidRPr="00014650">
              <w:rPr>
                <w:rFonts w:ascii="Times New Roman" w:hAnsi="Times New Roman"/>
                <w:color w:val="000000"/>
                <w:sz w:val="28"/>
                <w:szCs w:val="28"/>
              </w:rPr>
              <w:t>. – 1960. – Т.</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30. – С. 652.</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7. Kaboudin B., Farjadian F. Synthesis of phosphorothioates using thiophosphate salts // Beilstein J. Org. Chem. – 2006.  – Vol. 2. – № 4. – P. 1–5.</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8. Robertson F. J.</w:t>
            </w:r>
            <w:proofErr w:type="gramStart"/>
            <w:r w:rsidRPr="00014650">
              <w:rPr>
                <w:rFonts w:ascii="Times New Roman" w:hAnsi="Times New Roman"/>
                <w:color w:val="000000"/>
                <w:sz w:val="28"/>
                <w:szCs w:val="28"/>
                <w:lang w:val="en-US"/>
              </w:rPr>
              <w:t>,Wu</w:t>
            </w:r>
            <w:proofErr w:type="gramEnd"/>
            <w:r w:rsidRPr="00014650">
              <w:rPr>
                <w:rFonts w:ascii="Times New Roman" w:hAnsi="Times New Roman"/>
                <w:color w:val="000000"/>
                <w:sz w:val="28"/>
                <w:szCs w:val="28"/>
                <w:lang w:val="en-US"/>
              </w:rPr>
              <w:t xml:space="preserve"> J. Phosphorothioic acids and related compounds as surrogates for H2S-synthesis of chiral tetrahydrothiophenes // J. Am. Chem. Soc. – 2012. – Vol. 5. – № 134. – P. 2775−2780.</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9. Stankiewicz M., Nycz J., Rachon J. Reductive cleavage of the halogen-phosphorus and sulfur-phosphorus bonds with alkali metals // Heteroatom Chem. – 2002. – Vol. 13. – № 4. – P. 330−339.</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10. Han X., Zhang Y., Wu J. Mild Two-</w:t>
            </w:r>
            <w:r w:rsidRPr="00014650">
              <w:rPr>
                <w:rFonts w:ascii="Times New Roman" w:hAnsi="Times New Roman"/>
                <w:color w:val="000000"/>
                <w:sz w:val="28"/>
                <w:szCs w:val="28"/>
                <w:lang w:val="en-US"/>
              </w:rPr>
              <w:lastRenderedPageBreak/>
              <w:t>Step Process for the Transition-Metal-Free Synthesis of Carbon-Carbon Bonds from Allylic Alcohols / Ethers and Grignard Reagents // J. Am. Chem. Soc. – 2010. – Vol. 12. – № 132. – P. 4104–4106.</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11. Edmundson R. S. Dictionary of Organophosporous Compounds. London, 1988. – P. 476.</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p>
        </w:tc>
        <w:tc>
          <w:tcPr>
            <w:tcW w:w="4978" w:type="dxa"/>
          </w:tcPr>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 xml:space="preserve">1. Timberley C.M. Best Synthetic Methods Organophosphorus Chemistry. – Amsterdam … Acad. Press, 2015. – </w:t>
            </w:r>
            <w:r w:rsidRPr="00014650">
              <w:rPr>
                <w:rFonts w:ascii="Times New Roman" w:hAnsi="Times New Roman"/>
                <w:color w:val="000000"/>
                <w:sz w:val="28"/>
                <w:szCs w:val="28"/>
                <w:lang w:val="en-US"/>
              </w:rPr>
              <w:br/>
              <w:t>P. 507–518.</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2. A.s. 1743488 SSSR, MKI A01N1/04. Gametotsid dlya pshenitsy i rzhi / </w:t>
            </w:r>
            <w:r w:rsidR="00FF2EC8">
              <w:rPr>
                <w:rFonts w:ascii="Times New Roman" w:hAnsi="Times New Roman"/>
                <w:color w:val="000000"/>
                <w:sz w:val="28"/>
                <w:szCs w:val="28"/>
                <w:lang w:val="en-US"/>
              </w:rPr>
              <w:br/>
            </w:r>
            <w:r w:rsidRPr="00014650">
              <w:rPr>
                <w:rFonts w:ascii="Times New Roman" w:hAnsi="Times New Roman"/>
                <w:color w:val="000000"/>
                <w:sz w:val="28"/>
                <w:szCs w:val="28"/>
                <w:lang w:val="en-US"/>
              </w:rPr>
              <w:t xml:space="preserve">M. A. Fedin, T. A. Kuznetsova, </w:t>
            </w:r>
            <w:r w:rsidRPr="00014650">
              <w:rPr>
                <w:rFonts w:ascii="Times New Roman" w:hAnsi="Times New Roman"/>
                <w:color w:val="000000"/>
                <w:sz w:val="28"/>
                <w:szCs w:val="28"/>
                <w:lang w:val="en-US"/>
              </w:rPr>
              <w:br/>
              <w:t xml:space="preserve">M. N. Gyska, M. I. Kabachnik, T. A. Mastryukova, G. K. Genkina, </w:t>
            </w:r>
            <w:r w:rsidR="00FF2EC8">
              <w:rPr>
                <w:rFonts w:ascii="Times New Roman" w:hAnsi="Times New Roman"/>
                <w:color w:val="000000"/>
                <w:sz w:val="28"/>
                <w:szCs w:val="28"/>
                <w:lang w:val="en-US"/>
              </w:rPr>
              <w:br/>
            </w:r>
            <w:r w:rsidRPr="00014650">
              <w:rPr>
                <w:rFonts w:ascii="Times New Roman" w:hAnsi="Times New Roman"/>
                <w:color w:val="000000"/>
                <w:sz w:val="28"/>
                <w:szCs w:val="28"/>
                <w:lang w:val="en-US"/>
              </w:rPr>
              <w:t xml:space="preserve">Yu. I. Baranov, L. V. Kaabak, </w:t>
            </w:r>
            <w:r w:rsidRPr="00014650">
              <w:rPr>
                <w:rFonts w:ascii="Times New Roman" w:hAnsi="Times New Roman"/>
                <w:color w:val="000000"/>
                <w:sz w:val="28"/>
                <w:szCs w:val="28"/>
                <w:lang w:val="en-US"/>
              </w:rPr>
              <w:br/>
              <w:t xml:space="preserve">K. A. Gus′kov Opubl. 30.06.92. Byul. </w:t>
            </w:r>
            <w:r w:rsidR="00FF2EC8">
              <w:rPr>
                <w:rFonts w:ascii="Times New Roman" w:hAnsi="Times New Roman"/>
                <w:color w:val="000000"/>
                <w:sz w:val="28"/>
                <w:szCs w:val="28"/>
                <w:lang w:val="en-US"/>
              </w:rPr>
              <w:br/>
            </w:r>
            <w:r w:rsidRPr="00014650">
              <w:rPr>
                <w:rFonts w:ascii="Times New Roman" w:hAnsi="Times New Roman"/>
                <w:color w:val="000000"/>
                <w:sz w:val="28"/>
                <w:szCs w:val="28"/>
                <w:lang w:val="en-US"/>
              </w:rPr>
              <w:t>№ 24.</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3. Nifantʹev E. E. Khimiya fosforoorganicheskikh soedinenii. – </w:t>
            </w:r>
            <w:r w:rsidR="00FF2EC8">
              <w:rPr>
                <w:rFonts w:ascii="Times New Roman" w:hAnsi="Times New Roman"/>
                <w:color w:val="000000"/>
                <w:sz w:val="28"/>
                <w:szCs w:val="28"/>
                <w:lang w:val="en-US"/>
              </w:rPr>
              <w:br/>
            </w:r>
            <w:r w:rsidRPr="00014650">
              <w:rPr>
                <w:rFonts w:ascii="Times New Roman" w:hAnsi="Times New Roman"/>
                <w:color w:val="000000"/>
                <w:sz w:val="28"/>
                <w:szCs w:val="28"/>
                <w:lang w:val="en-US"/>
              </w:rPr>
              <w:t>M.: MGU, 1971. – P. 175−179.</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4. Mel'nikov N. N. Pestitsidy, tekhnologiya i primenenie. – M.: Khimiya, 1987. – P. 416–423.</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5. Pat. № CS193288, C07F9/165. Method of Producing Esters of Thiophosphoric Acid / S. Truchlik, J. Novotny 1981.</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6. Malinovskii M. S., Solomko Z. F. Poluchenie dialkilfosfatalkilksantogenatov// ZhOKh. J. – 1960.  </w:t>
            </w:r>
            <w:proofErr w:type="gramStart"/>
            <w:r w:rsidRPr="00014650">
              <w:rPr>
                <w:rFonts w:ascii="Times New Roman" w:hAnsi="Times New Roman"/>
                <w:color w:val="000000"/>
                <w:sz w:val="28"/>
                <w:szCs w:val="28"/>
                <w:lang w:val="en-US"/>
              </w:rPr>
              <w:t>–  T</w:t>
            </w:r>
            <w:proofErr w:type="gramEnd"/>
            <w:r w:rsidRPr="00014650">
              <w:rPr>
                <w:rFonts w:ascii="Times New Roman" w:hAnsi="Times New Roman"/>
                <w:color w:val="000000"/>
                <w:sz w:val="28"/>
                <w:szCs w:val="28"/>
                <w:lang w:val="en-US"/>
              </w:rPr>
              <w:t xml:space="preserve">. 30.  </w:t>
            </w:r>
            <w:proofErr w:type="gramStart"/>
            <w:r w:rsidRPr="00014650">
              <w:rPr>
                <w:rFonts w:ascii="Times New Roman" w:hAnsi="Times New Roman"/>
                <w:color w:val="000000"/>
                <w:sz w:val="28"/>
                <w:szCs w:val="28"/>
                <w:lang w:val="en-US"/>
              </w:rPr>
              <w:t>–  P</w:t>
            </w:r>
            <w:proofErr w:type="gramEnd"/>
            <w:r w:rsidRPr="00014650">
              <w:rPr>
                <w:rFonts w:ascii="Times New Roman" w:hAnsi="Times New Roman"/>
                <w:color w:val="000000"/>
                <w:sz w:val="28"/>
                <w:szCs w:val="28"/>
                <w:lang w:val="en-US"/>
              </w:rPr>
              <w:t>. 652.</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7. Kaboudin B. Farjadian F. Synthesis of phosphorothioates using thiophosphate salts // Beilstein J. Org. Chem. –.  2006. – Vol. 2. – № 4. J. </w:t>
            </w:r>
            <w:r w:rsidR="009A3921">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P. 1–5.</w:t>
            </w:r>
          </w:p>
          <w:p w:rsidR="009A3921"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8. Robertson F. J., Wu J. Phosphorothioic acids and related compounds as surrogates for H2S-synthesis of chiral tetrahydrothiophenes // J. Am. Chem. Soc. – 2012. – Vol. 5. – № 134.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P. 2775−2780.</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9. Stankiewicz M., Nycz J., Rachon J.  Reductive cleavage of the halogen–phosphorus and sulfur–phosphorus bonds with alkali metals // Heteroatom Chem. – 2002. – Vol. 13. - № 4. – P. 330−339.</w:t>
            </w:r>
          </w:p>
          <w:p w:rsidR="009A3921"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 xml:space="preserve">10. Han X., Zhang Y., Wu J. Mild Two-Step Process for the Transition-Metal-Free Synthesis of Carbon-Carbon Bonds from Allylic Alcohols/Ethers and Grignard Reagents // J. Am. Chem. Soc. – 2010. – Vol. 12. – № 132. – </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P. 4104–4106.</w:t>
            </w:r>
          </w:p>
          <w:p w:rsidR="00F2379D" w:rsidRPr="00014650" w:rsidRDefault="00F2379D"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11. Edmundson R. S. Dictionary of Organophosporous Compounds. London, 1988. – P. 476.</w:t>
            </w:r>
          </w:p>
        </w:tc>
      </w:tr>
    </w:tbl>
    <w:p w:rsidR="00F2379D" w:rsidRPr="00014650" w:rsidRDefault="00F2379D" w:rsidP="00014650">
      <w:pPr>
        <w:spacing w:line="240" w:lineRule="auto"/>
        <w:rPr>
          <w:rFonts w:ascii="Times New Roman" w:hAnsi="Times New Roman"/>
          <w:sz w:val="28"/>
          <w:szCs w:val="28"/>
          <w:lang w:val="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680"/>
        <w:gridCol w:w="4680"/>
      </w:tblGrid>
      <w:tr w:rsidR="00F2379D" w:rsidRPr="00014650" w:rsidTr="00926517">
        <w:tc>
          <w:tcPr>
            <w:tcW w:w="4680" w:type="dxa"/>
          </w:tcPr>
          <w:p w:rsidR="00F2379D" w:rsidRPr="00014650" w:rsidRDefault="00F2379D"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Раздел</w:t>
            </w:r>
            <w:r w:rsidRPr="00014650">
              <w:rPr>
                <w:rFonts w:ascii="Times New Roman" w:hAnsi="Times New Roman"/>
                <w:b/>
                <w:bCs/>
                <w:i/>
                <w:color w:val="000000"/>
                <w:sz w:val="28"/>
                <w:szCs w:val="28"/>
                <w:lang w:val="en-US"/>
              </w:rPr>
              <w:t xml:space="preserve"> I</w:t>
            </w:r>
          </w:p>
          <w:p w:rsidR="00DE0A90" w:rsidRPr="00014650" w:rsidRDefault="00DE0A90" w:rsidP="00014650">
            <w:pPr>
              <w:spacing w:after="0" w:line="240" w:lineRule="auto"/>
              <w:rPr>
                <w:rFonts w:ascii="Times New Roman" w:hAnsi="Times New Roman"/>
                <w:b/>
                <w:i/>
                <w:sz w:val="28"/>
                <w:szCs w:val="28"/>
                <w:lang w:val="en-US"/>
              </w:rPr>
            </w:pPr>
          </w:p>
        </w:tc>
        <w:tc>
          <w:tcPr>
            <w:tcW w:w="4680" w:type="dxa"/>
          </w:tcPr>
          <w:p w:rsidR="00F2379D" w:rsidRPr="00014650" w:rsidRDefault="00F2379D" w:rsidP="00014650">
            <w:pPr>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rPr>
              <w:t>Section I</w:t>
            </w:r>
          </w:p>
        </w:tc>
      </w:tr>
      <w:tr w:rsidR="00F2379D" w:rsidRPr="00014650" w:rsidTr="00926517">
        <w:tc>
          <w:tcPr>
            <w:tcW w:w="4680" w:type="dxa"/>
          </w:tcPr>
          <w:p w:rsidR="00F2379D" w:rsidRPr="00014650" w:rsidRDefault="00A00272" w:rsidP="00014650">
            <w:pPr>
              <w:autoSpaceDE w:val="0"/>
              <w:autoSpaceDN w:val="0"/>
              <w:adjustRightInd w:val="0"/>
              <w:spacing w:after="0" w:line="240" w:lineRule="auto"/>
              <w:rPr>
                <w:rFonts w:ascii="Times New Roman" w:hAnsi="Times New Roman"/>
                <w:b/>
                <w:bCs/>
                <w:color w:val="000000"/>
                <w:sz w:val="28"/>
                <w:szCs w:val="28"/>
                <w:lang w:val="en-US"/>
              </w:rPr>
            </w:pPr>
            <w:r w:rsidRPr="00014650">
              <w:rPr>
                <w:rFonts w:ascii="Times New Roman" w:hAnsi="Times New Roman"/>
                <w:b/>
                <w:bCs/>
                <w:color w:val="000000"/>
                <w:sz w:val="28"/>
                <w:szCs w:val="28"/>
              </w:rPr>
              <w:t>ОРГАНИЧЕСКИЙ СИНТЕЗ</w:t>
            </w:r>
          </w:p>
          <w:p w:rsidR="00DE0A90" w:rsidRPr="00014650" w:rsidRDefault="00DE0A90" w:rsidP="00014650">
            <w:pPr>
              <w:autoSpaceDE w:val="0"/>
              <w:autoSpaceDN w:val="0"/>
              <w:adjustRightInd w:val="0"/>
              <w:spacing w:after="0" w:line="240" w:lineRule="auto"/>
              <w:rPr>
                <w:rFonts w:ascii="Times New Roman" w:hAnsi="Times New Roman"/>
                <w:b/>
                <w:bCs/>
                <w:color w:val="0D4DFD"/>
                <w:sz w:val="28"/>
                <w:szCs w:val="28"/>
                <w:lang w:val="en-US"/>
              </w:rPr>
            </w:pPr>
          </w:p>
        </w:tc>
        <w:tc>
          <w:tcPr>
            <w:tcW w:w="4680" w:type="dxa"/>
          </w:tcPr>
          <w:p w:rsidR="00F2379D" w:rsidRPr="00014650" w:rsidRDefault="00A00272" w:rsidP="00014650">
            <w:pPr>
              <w:autoSpaceDE w:val="0"/>
              <w:autoSpaceDN w:val="0"/>
              <w:adjustRightInd w:val="0"/>
              <w:spacing w:after="0" w:line="240" w:lineRule="auto"/>
              <w:rPr>
                <w:rFonts w:ascii="Times New Roman" w:hAnsi="Times New Roman"/>
                <w:b/>
                <w:bCs/>
                <w:color w:val="000000"/>
                <w:sz w:val="28"/>
                <w:szCs w:val="28"/>
              </w:rPr>
            </w:pPr>
            <w:r w:rsidRPr="00014650">
              <w:rPr>
                <w:rFonts w:ascii="Times New Roman" w:hAnsi="Times New Roman"/>
                <w:b/>
                <w:bCs/>
                <w:color w:val="000000"/>
                <w:sz w:val="28"/>
                <w:szCs w:val="28"/>
              </w:rPr>
              <w:t>ORGANIC SYNTHESIS</w:t>
            </w:r>
          </w:p>
        </w:tc>
      </w:tr>
      <w:tr w:rsidR="00E42E11" w:rsidRPr="00014650" w:rsidTr="00926517">
        <w:tc>
          <w:tcPr>
            <w:tcW w:w="4680" w:type="dxa"/>
          </w:tcPr>
          <w:p w:rsidR="00E42E11" w:rsidRPr="00014650" w:rsidRDefault="00E42E11"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Название</w:t>
            </w:r>
            <w:r w:rsidRPr="00014650">
              <w:rPr>
                <w:rFonts w:ascii="Times New Roman" w:hAnsi="Times New Roman"/>
                <w:b/>
                <w:i/>
                <w:sz w:val="28"/>
                <w:szCs w:val="28"/>
                <w:lang w:val="en-US"/>
              </w:rPr>
              <w:t xml:space="preserve"> </w:t>
            </w:r>
          </w:p>
          <w:p w:rsidR="00DE0A90" w:rsidRPr="00014650" w:rsidRDefault="00DE0A90" w:rsidP="00014650">
            <w:pPr>
              <w:spacing w:after="0" w:line="240" w:lineRule="auto"/>
              <w:rPr>
                <w:rFonts w:ascii="Times New Roman" w:hAnsi="Times New Roman"/>
                <w:b/>
                <w:i/>
                <w:sz w:val="28"/>
                <w:szCs w:val="28"/>
                <w:lang w:val="en-US"/>
              </w:rPr>
            </w:pPr>
          </w:p>
        </w:tc>
        <w:tc>
          <w:tcPr>
            <w:tcW w:w="4680" w:type="dxa"/>
          </w:tcPr>
          <w:p w:rsidR="00E42E11" w:rsidRPr="00014650" w:rsidRDefault="00541263"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E42E11" w:rsidRPr="001134C6" w:rsidTr="00926517">
        <w:tc>
          <w:tcPr>
            <w:tcW w:w="4680" w:type="dxa"/>
          </w:tcPr>
          <w:p w:rsidR="00545F06" w:rsidRPr="00014650" w:rsidRDefault="00E66D83" w:rsidP="00014650">
            <w:pPr>
              <w:autoSpaceDE w:val="0"/>
              <w:autoSpaceDN w:val="0"/>
              <w:adjustRightInd w:val="0"/>
              <w:spacing w:after="0" w:line="240" w:lineRule="auto"/>
              <w:rPr>
                <w:rFonts w:ascii="Times New Roman" w:hAnsi="Times New Roman"/>
                <w:b/>
                <w:color w:val="000000"/>
                <w:sz w:val="28"/>
                <w:szCs w:val="28"/>
              </w:rPr>
            </w:pPr>
            <w:r w:rsidRPr="00014650">
              <w:rPr>
                <w:rFonts w:ascii="Times New Roman" w:hAnsi="Times New Roman"/>
                <w:b/>
                <w:color w:val="000000"/>
                <w:sz w:val="28"/>
                <w:szCs w:val="28"/>
              </w:rPr>
              <w:t xml:space="preserve">ПОЛУЧЕНИЕ, СВОЙСТВА </w:t>
            </w:r>
            <w:r w:rsidRPr="00014650">
              <w:rPr>
                <w:rFonts w:ascii="Times New Roman" w:hAnsi="Times New Roman"/>
                <w:b/>
                <w:color w:val="000000"/>
                <w:sz w:val="28"/>
                <w:szCs w:val="28"/>
              </w:rPr>
              <w:br/>
              <w:t>И СТРОЕНИЕ МОЛЕКУЛЫ</w:t>
            </w:r>
          </w:p>
          <w:p w:rsidR="00545F06" w:rsidRPr="00014650" w:rsidRDefault="00E66D83" w:rsidP="00014650">
            <w:pPr>
              <w:autoSpaceDE w:val="0"/>
              <w:autoSpaceDN w:val="0"/>
              <w:adjustRightInd w:val="0"/>
              <w:spacing w:after="0" w:line="240" w:lineRule="auto"/>
              <w:rPr>
                <w:rFonts w:ascii="Times New Roman" w:hAnsi="Times New Roman"/>
                <w:b/>
                <w:color w:val="000000"/>
                <w:sz w:val="28"/>
                <w:szCs w:val="28"/>
              </w:rPr>
            </w:pPr>
            <w:r w:rsidRPr="00014650">
              <w:rPr>
                <w:rFonts w:ascii="Times New Roman" w:hAnsi="Times New Roman"/>
                <w:b/>
                <w:color w:val="000000"/>
                <w:sz w:val="28"/>
                <w:szCs w:val="28"/>
              </w:rPr>
              <w:t>ТЕТРАФЕНИЛБОРАТА 1-ГЕКСАДЕЦИЛ-</w:t>
            </w:r>
            <w:r w:rsidRPr="00014650">
              <w:rPr>
                <w:rFonts w:ascii="Times New Roman" w:hAnsi="Times New Roman"/>
                <w:b/>
                <w:color w:val="000000"/>
                <w:sz w:val="28"/>
                <w:szCs w:val="28"/>
                <w:lang w:val="en-US"/>
              </w:rPr>
              <w:t>R</w:t>
            </w:r>
            <w:r w:rsidRPr="00014650">
              <w:rPr>
                <w:rFonts w:ascii="Times New Roman" w:hAnsi="Times New Roman"/>
                <w:b/>
                <w:color w:val="000000"/>
                <w:sz w:val="28"/>
                <w:szCs w:val="28"/>
              </w:rPr>
              <w:t>(-)-</w:t>
            </w:r>
            <w:r w:rsidRPr="00014650">
              <w:rPr>
                <w:rFonts w:ascii="Times New Roman" w:hAnsi="Times New Roman"/>
                <w:b/>
                <w:color w:val="000000"/>
                <w:sz w:val="28"/>
                <w:szCs w:val="28"/>
              </w:rPr>
              <w:br/>
              <w:t>3-ХИНУКЛИДИНОЛА</w:t>
            </w:r>
          </w:p>
          <w:p w:rsidR="00E42E11" w:rsidRPr="00014650" w:rsidRDefault="00E42E11" w:rsidP="00014650">
            <w:pPr>
              <w:spacing w:line="240" w:lineRule="auto"/>
              <w:rPr>
                <w:rFonts w:ascii="Times New Roman" w:hAnsi="Times New Roman"/>
                <w:b/>
                <w:bCs/>
                <w:color w:val="000000"/>
                <w:sz w:val="28"/>
                <w:szCs w:val="28"/>
              </w:rPr>
            </w:pPr>
          </w:p>
        </w:tc>
        <w:tc>
          <w:tcPr>
            <w:tcW w:w="4680" w:type="dxa"/>
          </w:tcPr>
          <w:p w:rsidR="00E42E11" w:rsidRPr="00014650" w:rsidRDefault="00E66D83"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 xml:space="preserve">PREPARATION, PROPERTIES </w:t>
            </w:r>
            <w:r w:rsidRPr="00014650">
              <w:rPr>
                <w:rFonts w:ascii="Times New Roman" w:hAnsi="Times New Roman"/>
                <w:b/>
                <w:color w:val="000000"/>
                <w:sz w:val="28"/>
                <w:szCs w:val="28"/>
                <w:lang w:val="en-US"/>
              </w:rPr>
              <w:br/>
              <w:t xml:space="preserve">AND THE STRUCTURE </w:t>
            </w:r>
            <w:r w:rsidRPr="00014650">
              <w:rPr>
                <w:rFonts w:ascii="Times New Roman" w:hAnsi="Times New Roman"/>
                <w:b/>
                <w:color w:val="000000"/>
                <w:sz w:val="28"/>
                <w:szCs w:val="28"/>
                <w:lang w:val="en-US"/>
              </w:rPr>
              <w:br/>
              <w:t>OF TETRAPHENILBORATE 1-HEXADECYL-R(-)-3-QUINUCLIDINOL MOLECULA</w:t>
            </w:r>
          </w:p>
        </w:tc>
      </w:tr>
      <w:tr w:rsidR="00E42E11" w:rsidRPr="00014650" w:rsidTr="00926517">
        <w:tc>
          <w:tcPr>
            <w:tcW w:w="4680" w:type="dxa"/>
          </w:tcPr>
          <w:p w:rsidR="00E42E11" w:rsidRPr="00014650" w:rsidRDefault="00E42E11" w:rsidP="00014650">
            <w:pPr>
              <w:spacing w:after="0" w:line="240" w:lineRule="auto"/>
              <w:rPr>
                <w:rFonts w:ascii="Times New Roman" w:hAnsi="Times New Roman"/>
                <w:b/>
                <w:i/>
                <w:sz w:val="28"/>
                <w:szCs w:val="28"/>
              </w:rPr>
            </w:pPr>
            <w:r w:rsidRPr="00014650">
              <w:rPr>
                <w:rFonts w:ascii="Times New Roman" w:hAnsi="Times New Roman"/>
                <w:b/>
                <w:i/>
                <w:sz w:val="28"/>
                <w:szCs w:val="28"/>
              </w:rPr>
              <w:t>Авторы</w:t>
            </w:r>
          </w:p>
        </w:tc>
        <w:tc>
          <w:tcPr>
            <w:tcW w:w="4680" w:type="dxa"/>
          </w:tcPr>
          <w:p w:rsidR="00E42E11" w:rsidRPr="00014650" w:rsidRDefault="0066229E" w:rsidP="00014650">
            <w:pPr>
              <w:spacing w:line="240" w:lineRule="auto"/>
              <w:rPr>
                <w:rFonts w:ascii="Times New Roman" w:hAnsi="Times New Roman"/>
                <w:b/>
                <w:i/>
                <w:sz w:val="28"/>
                <w:szCs w:val="28"/>
                <w:lang w:val="en-US"/>
              </w:rPr>
            </w:pPr>
            <w:r w:rsidRPr="00014650">
              <w:rPr>
                <w:rFonts w:ascii="Times New Roman" w:hAnsi="Times New Roman"/>
                <w:b/>
                <w:i/>
                <w:sz w:val="28"/>
                <w:szCs w:val="28"/>
              </w:rPr>
              <w:t>Authors</w:t>
            </w:r>
          </w:p>
        </w:tc>
      </w:tr>
      <w:tr w:rsidR="00E42E11" w:rsidRPr="00014650" w:rsidTr="00926517">
        <w:tc>
          <w:tcPr>
            <w:tcW w:w="4680" w:type="dxa"/>
          </w:tcPr>
          <w:p w:rsidR="00545F06" w:rsidRPr="00926517" w:rsidRDefault="00545F06"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rPr>
              <w:t>И.</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Л.</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Михал</w:t>
            </w:r>
            <w:r w:rsidR="004456E0">
              <w:rPr>
                <w:rFonts w:ascii="Times New Roman" w:hAnsi="Times New Roman"/>
                <w:color w:val="000000"/>
                <w:sz w:val="28"/>
                <w:szCs w:val="28"/>
              </w:rPr>
              <w:t>е</w:t>
            </w:r>
            <w:r w:rsidRPr="00926517">
              <w:rPr>
                <w:rFonts w:ascii="Times New Roman" w:hAnsi="Times New Roman"/>
                <w:color w:val="000000"/>
                <w:sz w:val="28"/>
                <w:szCs w:val="28"/>
              </w:rPr>
              <w:t xml:space="preserve">ва, </w:t>
            </w:r>
          </w:p>
          <w:p w:rsidR="00545F06" w:rsidRPr="00926517" w:rsidRDefault="00545F06"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rPr>
              <w:t>А.</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В.</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 xml:space="preserve">Куткин, </w:t>
            </w:r>
          </w:p>
          <w:p w:rsidR="00545F06" w:rsidRPr="00926517" w:rsidRDefault="00545F06"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rPr>
              <w:t>В.</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А.</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 xml:space="preserve">Кондратьев, </w:t>
            </w:r>
          </w:p>
          <w:p w:rsidR="00545F06" w:rsidRPr="00926517" w:rsidRDefault="00545F06"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rPr>
              <w:t>Н.</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В.</w:t>
            </w:r>
            <w:r w:rsidRPr="00014650">
              <w:rPr>
                <w:rFonts w:ascii="Times New Roman" w:hAnsi="Times New Roman"/>
                <w:color w:val="000000"/>
                <w:sz w:val="28"/>
                <w:szCs w:val="28"/>
                <w:lang w:val="en-US"/>
              </w:rPr>
              <w:t> </w:t>
            </w:r>
            <w:r w:rsidRPr="00926517">
              <w:rPr>
                <w:rFonts w:ascii="Times New Roman" w:hAnsi="Times New Roman"/>
                <w:color w:val="000000"/>
                <w:sz w:val="28"/>
                <w:szCs w:val="28"/>
              </w:rPr>
              <w:t>Зараева</w:t>
            </w:r>
          </w:p>
          <w:p w:rsidR="00545F06" w:rsidRPr="00926517" w:rsidRDefault="00545F06" w:rsidP="00014650">
            <w:pPr>
              <w:autoSpaceDE w:val="0"/>
              <w:autoSpaceDN w:val="0"/>
              <w:adjustRightInd w:val="0"/>
              <w:spacing w:after="0" w:line="240" w:lineRule="auto"/>
              <w:rPr>
                <w:rFonts w:ascii="Times New Roman" w:hAnsi="Times New Roman"/>
                <w:color w:val="000000"/>
                <w:sz w:val="28"/>
                <w:szCs w:val="28"/>
              </w:rPr>
            </w:pPr>
          </w:p>
          <w:p w:rsidR="00545F06" w:rsidRPr="00014650" w:rsidRDefault="00545F0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Федеральное государственное унитарное предприятие «Государственный научно-</w:t>
            </w:r>
            <w:r w:rsidRPr="00014650">
              <w:rPr>
                <w:rFonts w:ascii="Times New Roman" w:hAnsi="Times New Roman"/>
                <w:color w:val="000000"/>
                <w:sz w:val="28"/>
                <w:szCs w:val="28"/>
              </w:rPr>
              <w:br/>
              <w:t xml:space="preserve">исследовательский институт </w:t>
            </w:r>
            <w:r w:rsidRPr="00014650">
              <w:rPr>
                <w:rFonts w:ascii="Times New Roman" w:hAnsi="Times New Roman"/>
                <w:color w:val="000000"/>
                <w:sz w:val="28"/>
                <w:szCs w:val="28"/>
              </w:rPr>
              <w:br/>
              <w:t xml:space="preserve">органической химии и технологии» </w:t>
            </w:r>
            <w:r w:rsidRPr="00014650">
              <w:rPr>
                <w:rFonts w:ascii="Times New Roman" w:hAnsi="Times New Roman"/>
                <w:color w:val="000000"/>
                <w:sz w:val="28"/>
                <w:szCs w:val="28"/>
              </w:rPr>
              <w:br/>
              <w:t xml:space="preserve">Государственный научный центр </w:t>
            </w:r>
          </w:p>
          <w:p w:rsidR="00545F06" w:rsidRPr="00926517" w:rsidRDefault="00545F06"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rPr>
              <w:t xml:space="preserve">Российской Федерации </w:t>
            </w:r>
            <w:r w:rsidRPr="00926517">
              <w:rPr>
                <w:rFonts w:ascii="Times New Roman" w:hAnsi="Times New Roman"/>
                <w:color w:val="000000"/>
                <w:sz w:val="28"/>
                <w:szCs w:val="28"/>
              </w:rPr>
              <w:br/>
              <w:t xml:space="preserve">111024, Москва, </w:t>
            </w:r>
            <w:r w:rsidR="00926517">
              <w:rPr>
                <w:rFonts w:ascii="Times New Roman" w:hAnsi="Times New Roman"/>
                <w:color w:val="000000"/>
                <w:sz w:val="28"/>
                <w:szCs w:val="28"/>
              </w:rPr>
              <w:br/>
            </w:r>
            <w:r w:rsidRPr="00926517">
              <w:rPr>
                <w:rFonts w:ascii="Times New Roman" w:hAnsi="Times New Roman"/>
                <w:color w:val="000000"/>
                <w:sz w:val="28"/>
                <w:szCs w:val="28"/>
              </w:rPr>
              <w:t>шоссе Энтузиастов, 23</w:t>
            </w:r>
          </w:p>
          <w:p w:rsidR="00E42E11"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Е-mail: dir@gosniiokht.ru</w:t>
            </w:r>
          </w:p>
          <w:p w:rsidR="00A00272" w:rsidRDefault="00A00272" w:rsidP="00014650">
            <w:pPr>
              <w:autoSpaceDE w:val="0"/>
              <w:autoSpaceDN w:val="0"/>
              <w:adjustRightInd w:val="0"/>
              <w:spacing w:after="0" w:line="240" w:lineRule="auto"/>
              <w:rPr>
                <w:rFonts w:ascii="Times New Roman" w:hAnsi="Times New Roman"/>
                <w:color w:val="000000"/>
                <w:sz w:val="28"/>
                <w:szCs w:val="28"/>
                <w:lang w:val="en-US"/>
              </w:rPr>
            </w:pPr>
          </w:p>
          <w:p w:rsidR="001F4AE8" w:rsidRPr="00014650" w:rsidRDefault="001F4AE8" w:rsidP="00014650">
            <w:pPr>
              <w:autoSpaceDE w:val="0"/>
              <w:autoSpaceDN w:val="0"/>
              <w:adjustRightInd w:val="0"/>
              <w:spacing w:after="0" w:line="240" w:lineRule="auto"/>
              <w:rPr>
                <w:rFonts w:ascii="Times New Roman" w:hAnsi="Times New Roman"/>
                <w:color w:val="000000"/>
                <w:sz w:val="28"/>
                <w:szCs w:val="28"/>
                <w:lang w:val="en-US"/>
              </w:rPr>
            </w:pPr>
          </w:p>
        </w:tc>
        <w:tc>
          <w:tcPr>
            <w:tcW w:w="4680" w:type="dxa"/>
          </w:tcPr>
          <w:p w:rsidR="00545F06"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I. L. Mikhaleva, </w:t>
            </w:r>
          </w:p>
          <w:p w:rsidR="00545F06"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A. V. Kutkin, </w:t>
            </w:r>
          </w:p>
          <w:p w:rsidR="00545F06"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V. A. Kondrat′ev, </w:t>
            </w:r>
          </w:p>
          <w:p w:rsidR="00545F06"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N. V. Zaraeva </w:t>
            </w:r>
          </w:p>
          <w:p w:rsidR="00545F06"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p>
          <w:p w:rsidR="00545F06" w:rsidRPr="004456E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Federal state unitary enterprise </w:t>
            </w:r>
            <w:r w:rsidRPr="00014650">
              <w:rPr>
                <w:rFonts w:ascii="Times New Roman" w:hAnsi="Times New Roman"/>
                <w:color w:val="000000"/>
                <w:sz w:val="28"/>
                <w:szCs w:val="28"/>
                <w:lang w:val="en-US"/>
              </w:rPr>
              <w:br/>
              <w:t xml:space="preserve">«State scientific-research Institute </w:t>
            </w:r>
            <w:r w:rsidRPr="00014650">
              <w:rPr>
                <w:rFonts w:ascii="Times New Roman" w:hAnsi="Times New Roman"/>
                <w:color w:val="000000"/>
                <w:sz w:val="28"/>
                <w:szCs w:val="28"/>
                <w:lang w:val="en-US"/>
              </w:rPr>
              <w:br/>
              <w:t xml:space="preserve">of organic chemistry and technology» </w:t>
            </w:r>
            <w:r w:rsidRPr="00014650">
              <w:rPr>
                <w:rFonts w:ascii="Times New Roman" w:hAnsi="Times New Roman"/>
                <w:color w:val="000000"/>
                <w:sz w:val="28"/>
                <w:szCs w:val="28"/>
                <w:lang w:val="en-US"/>
              </w:rPr>
              <w:br/>
              <w:t>State resear</w:t>
            </w:r>
            <w:r w:rsidR="004456E0">
              <w:rPr>
                <w:rFonts w:ascii="Times New Roman" w:hAnsi="Times New Roman"/>
                <w:color w:val="000000"/>
                <w:sz w:val="28"/>
                <w:szCs w:val="28"/>
                <w:lang w:val="en-US"/>
              </w:rPr>
              <w:t>ch center of Russian Federation</w:t>
            </w:r>
          </w:p>
          <w:p w:rsidR="00545F06"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E-mail: dir@gosniiokht.ru</w:t>
            </w:r>
          </w:p>
          <w:p w:rsidR="00E42E11" w:rsidRPr="00014650" w:rsidRDefault="00E42E11" w:rsidP="00014650">
            <w:pPr>
              <w:spacing w:line="240" w:lineRule="auto"/>
              <w:rPr>
                <w:rFonts w:ascii="Times New Roman" w:hAnsi="Times New Roman"/>
                <w:bCs/>
                <w:color w:val="000000"/>
                <w:sz w:val="28"/>
                <w:szCs w:val="28"/>
                <w:lang w:val="en-US"/>
              </w:rPr>
            </w:pPr>
          </w:p>
        </w:tc>
      </w:tr>
      <w:tr w:rsidR="00E42E11" w:rsidRPr="00014650" w:rsidTr="00926517">
        <w:tc>
          <w:tcPr>
            <w:tcW w:w="4680" w:type="dxa"/>
          </w:tcPr>
          <w:p w:rsidR="00E42E11" w:rsidRPr="00014650" w:rsidRDefault="00E42E11"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rPr>
              <w:t>Аннотация</w:t>
            </w:r>
          </w:p>
        </w:tc>
        <w:tc>
          <w:tcPr>
            <w:tcW w:w="4680" w:type="dxa"/>
          </w:tcPr>
          <w:p w:rsidR="00E42E11" w:rsidRPr="00014650" w:rsidRDefault="005E071F"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Abstract</w:t>
            </w:r>
          </w:p>
        </w:tc>
      </w:tr>
      <w:tr w:rsidR="00E42E11" w:rsidRPr="001134C6" w:rsidTr="00926517">
        <w:tc>
          <w:tcPr>
            <w:tcW w:w="4680" w:type="dxa"/>
          </w:tcPr>
          <w:p w:rsidR="004456E0" w:rsidRDefault="00545F06" w:rsidP="00014650">
            <w:pPr>
              <w:autoSpaceDE w:val="0"/>
              <w:autoSpaceDN w:val="0"/>
              <w:adjustRightInd w:val="0"/>
              <w:spacing w:after="0" w:line="240" w:lineRule="auto"/>
              <w:rPr>
                <w:rFonts w:ascii="Times New Roman" w:hAnsi="Times New Roman"/>
                <w:color w:val="000000"/>
                <w:sz w:val="28"/>
                <w:szCs w:val="28"/>
              </w:rPr>
            </w:pPr>
            <w:proofErr w:type="gramStart"/>
            <w:r w:rsidRPr="00014650">
              <w:rPr>
                <w:rFonts w:ascii="Times New Roman" w:hAnsi="Times New Roman"/>
                <w:color w:val="000000"/>
                <w:sz w:val="28"/>
                <w:szCs w:val="28"/>
              </w:rPr>
              <w:lastRenderedPageBreak/>
              <w:t>Получен</w:t>
            </w:r>
            <w:proofErr w:type="gramEnd"/>
            <w:r w:rsidRPr="00014650">
              <w:rPr>
                <w:rFonts w:ascii="Times New Roman" w:hAnsi="Times New Roman"/>
                <w:color w:val="000000"/>
                <w:sz w:val="28"/>
                <w:szCs w:val="28"/>
              </w:rPr>
              <w:t xml:space="preserve"> тетрафенилборат 1-гексадецил-</w:t>
            </w:r>
            <w:r w:rsidRPr="00014650">
              <w:rPr>
                <w:rFonts w:ascii="Times New Roman" w:hAnsi="Times New Roman"/>
                <w:color w:val="000000"/>
                <w:sz w:val="28"/>
                <w:szCs w:val="28"/>
                <w:lang w:val="en-US"/>
              </w:rPr>
              <w:t>R</w:t>
            </w:r>
            <w:r w:rsidRPr="00014650">
              <w:rPr>
                <w:rFonts w:ascii="Times New Roman" w:hAnsi="Times New Roman"/>
                <w:color w:val="000000"/>
                <w:sz w:val="28"/>
                <w:szCs w:val="28"/>
              </w:rPr>
              <w:t>(-)-3-хинуклидинола взаимодействием тетрафенилбората натрия с хлоридом 1-гексадецил-</w:t>
            </w:r>
            <w:r w:rsidRPr="00014650">
              <w:rPr>
                <w:rFonts w:ascii="Times New Roman" w:hAnsi="Times New Roman"/>
                <w:color w:val="000000"/>
                <w:sz w:val="28"/>
                <w:szCs w:val="28"/>
                <w:lang w:val="en-US"/>
              </w:rPr>
              <w:t>R</w:t>
            </w:r>
          </w:p>
          <w:p w:rsidR="00545F06" w:rsidRPr="00926517" w:rsidRDefault="00545F0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(-)-3-хинуклидинола в метиловом спирте с выходом 77</w:t>
            </w:r>
            <w:r w:rsidRPr="00014650">
              <w:rPr>
                <w:rFonts w:ascii="Times New Roman" w:hAnsi="Times New Roman"/>
                <w:color w:val="000000"/>
                <w:sz w:val="28"/>
                <w:szCs w:val="28"/>
                <w:lang w:val="en-US"/>
              </w:rPr>
              <w:t> </w:t>
            </w:r>
            <w:r w:rsidRPr="00014650">
              <w:rPr>
                <w:rFonts w:ascii="Times New Roman" w:hAnsi="Times New Roman"/>
                <w:color w:val="000000"/>
                <w:sz w:val="28"/>
                <w:szCs w:val="28"/>
              </w:rPr>
              <w:t xml:space="preserve">%. </w:t>
            </w:r>
            <w:r w:rsidRPr="00926517">
              <w:rPr>
                <w:rFonts w:ascii="Times New Roman" w:hAnsi="Times New Roman"/>
                <w:color w:val="000000"/>
                <w:sz w:val="28"/>
                <w:szCs w:val="28"/>
              </w:rPr>
              <w:t>Определены основные физико-химические и токсикологические характеристики продукта. Строение молекулы и молекулярной упаковки тетрафенилбората 1-гексадецил-</w:t>
            </w:r>
            <w:r w:rsidRPr="00014650">
              <w:rPr>
                <w:rFonts w:ascii="Times New Roman" w:hAnsi="Times New Roman"/>
                <w:color w:val="000000"/>
                <w:sz w:val="28"/>
                <w:szCs w:val="28"/>
                <w:lang w:val="en-US"/>
              </w:rPr>
              <w:t>R</w:t>
            </w:r>
            <w:r w:rsidRPr="00926517">
              <w:rPr>
                <w:rFonts w:ascii="Times New Roman" w:hAnsi="Times New Roman"/>
                <w:color w:val="000000"/>
                <w:sz w:val="28"/>
                <w:szCs w:val="28"/>
              </w:rPr>
              <w:t>(-)-3-хинуклидинола подтверждено результатами рентгенодифракционных исследований.</w:t>
            </w:r>
          </w:p>
          <w:p w:rsidR="00E42E11" w:rsidRPr="00014650" w:rsidRDefault="00E42E11" w:rsidP="00014650">
            <w:pPr>
              <w:tabs>
                <w:tab w:val="left" w:pos="1230"/>
              </w:tabs>
              <w:autoSpaceDE w:val="0"/>
              <w:autoSpaceDN w:val="0"/>
              <w:adjustRightInd w:val="0"/>
              <w:spacing w:after="0" w:line="240" w:lineRule="auto"/>
              <w:rPr>
                <w:rFonts w:ascii="Times New Roman" w:hAnsi="Times New Roman"/>
                <w:color w:val="000000"/>
                <w:sz w:val="28"/>
                <w:szCs w:val="28"/>
              </w:rPr>
            </w:pPr>
          </w:p>
        </w:tc>
        <w:tc>
          <w:tcPr>
            <w:tcW w:w="4680" w:type="dxa"/>
          </w:tcPr>
          <w:p w:rsidR="00E42E11"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Tetraphenilborate 1-hexadecyl-</w:t>
            </w:r>
            <w:proofErr w:type="gramStart"/>
            <w:r w:rsidRPr="00014650">
              <w:rPr>
                <w:rFonts w:ascii="Times New Roman" w:hAnsi="Times New Roman"/>
                <w:color w:val="000000"/>
                <w:sz w:val="28"/>
                <w:szCs w:val="28"/>
                <w:lang w:val="en-US"/>
              </w:rPr>
              <w:t>R(</w:t>
            </w:r>
            <w:proofErr w:type="gramEnd"/>
            <w:r w:rsidRPr="00014650">
              <w:rPr>
                <w:rFonts w:ascii="Times New Roman" w:hAnsi="Times New Roman"/>
                <w:color w:val="000000"/>
                <w:sz w:val="28"/>
                <w:szCs w:val="28"/>
                <w:lang w:val="en-US"/>
              </w:rPr>
              <w:t>-)-3-quinuclidinol was preparede by the reaction of sodium tetraphenilborate with chloro 1-hexadecyl-R(-)-3-quinuclidinol in a methanol with the release of 77 %. The main physical, chemical and toxicological characteristics of the product were defined. The structure of the molecule and molecular package of tetraphenilborate 1-hexadecyl-</w:t>
            </w:r>
            <w:proofErr w:type="gramStart"/>
            <w:r w:rsidRPr="00014650">
              <w:rPr>
                <w:rFonts w:ascii="Times New Roman" w:hAnsi="Times New Roman"/>
                <w:color w:val="000000"/>
                <w:sz w:val="28"/>
                <w:szCs w:val="28"/>
                <w:lang w:val="en-US"/>
              </w:rPr>
              <w:t>R(</w:t>
            </w:r>
            <w:proofErr w:type="gramEnd"/>
            <w:r w:rsidRPr="00014650">
              <w:rPr>
                <w:rFonts w:ascii="Times New Roman" w:hAnsi="Times New Roman"/>
                <w:color w:val="000000"/>
                <w:sz w:val="28"/>
                <w:szCs w:val="28"/>
                <w:lang w:val="en-US"/>
              </w:rPr>
              <w:t>-)-3-quinuclidinol were confirmed by the results of X-ray diffraction researches.</w:t>
            </w:r>
          </w:p>
        </w:tc>
      </w:tr>
      <w:tr w:rsidR="00E42E11" w:rsidRPr="00014650" w:rsidTr="00926517">
        <w:tc>
          <w:tcPr>
            <w:tcW w:w="4680" w:type="dxa"/>
          </w:tcPr>
          <w:p w:rsidR="00E42E11" w:rsidRPr="00014650" w:rsidRDefault="00E42E11" w:rsidP="00014650">
            <w:pPr>
              <w:spacing w:after="0" w:line="240" w:lineRule="auto"/>
              <w:rPr>
                <w:rFonts w:ascii="Times New Roman" w:hAnsi="Times New Roman"/>
                <w:b/>
                <w:i/>
                <w:sz w:val="28"/>
                <w:szCs w:val="28"/>
              </w:rPr>
            </w:pPr>
            <w:r w:rsidRPr="00014650">
              <w:rPr>
                <w:rFonts w:ascii="Times New Roman" w:hAnsi="Times New Roman"/>
                <w:b/>
                <w:bCs/>
                <w:i/>
                <w:color w:val="000000"/>
                <w:sz w:val="28"/>
                <w:szCs w:val="28"/>
              </w:rPr>
              <w:t>Ключевые слова</w:t>
            </w:r>
          </w:p>
        </w:tc>
        <w:tc>
          <w:tcPr>
            <w:tcW w:w="4680" w:type="dxa"/>
          </w:tcPr>
          <w:p w:rsidR="00E42E11" w:rsidRPr="00014650" w:rsidRDefault="005E071F"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Keywords</w:t>
            </w:r>
          </w:p>
        </w:tc>
      </w:tr>
      <w:tr w:rsidR="00E42E11" w:rsidRPr="001134C6" w:rsidTr="00926517">
        <w:tc>
          <w:tcPr>
            <w:tcW w:w="4680" w:type="dxa"/>
          </w:tcPr>
          <w:p w:rsidR="00545F06" w:rsidRPr="00014650" w:rsidRDefault="00545F0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3-хинуклидинол</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1-замещенные (±)-3-хинуклидинолы</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оптически активные соединения</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рентгенодифракционные исследования</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тетрафенилборат-ион.</w:t>
            </w:r>
          </w:p>
          <w:p w:rsidR="00E42E11" w:rsidRPr="00014650" w:rsidRDefault="00E42E11"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E42E11" w:rsidRPr="00014650" w:rsidRDefault="00545F06"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3-quinuclidinol</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1-substituted 3-quinuclidinol</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optically active compounds</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X-ray diffraction researches</w:t>
            </w:r>
            <w:r w:rsidR="001F4AE8" w:rsidRPr="001F4AE8">
              <w:rPr>
                <w:rFonts w:ascii="Times New Roman" w:hAnsi="Times New Roman"/>
                <w:color w:val="000000"/>
                <w:sz w:val="28"/>
                <w:szCs w:val="28"/>
                <w:lang w:val="en-US"/>
              </w:rPr>
              <w:t>;</w:t>
            </w:r>
            <w:r w:rsidRPr="00014650">
              <w:rPr>
                <w:rFonts w:ascii="Times New Roman" w:hAnsi="Times New Roman"/>
                <w:color w:val="000000"/>
                <w:sz w:val="28"/>
                <w:szCs w:val="28"/>
                <w:lang w:val="en-US"/>
              </w:rPr>
              <w:t xml:space="preserve"> tetraphenilborate ion.</w:t>
            </w:r>
          </w:p>
        </w:tc>
      </w:tr>
      <w:tr w:rsidR="00E42E11" w:rsidRPr="00014650" w:rsidTr="00926517">
        <w:tc>
          <w:tcPr>
            <w:tcW w:w="4680" w:type="dxa"/>
          </w:tcPr>
          <w:p w:rsidR="00E42E11" w:rsidRPr="00014650" w:rsidRDefault="00E42E11"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Библиография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680" w:type="dxa"/>
          </w:tcPr>
          <w:p w:rsidR="00E42E11" w:rsidRPr="00014650" w:rsidRDefault="005E071F"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References</w:t>
            </w:r>
          </w:p>
        </w:tc>
      </w:tr>
      <w:tr w:rsidR="00E42E11" w:rsidRPr="00014650" w:rsidTr="00926517">
        <w:tc>
          <w:tcPr>
            <w:tcW w:w="4680" w:type="dxa"/>
          </w:tcPr>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 Анисимова Н. Ю. Изучение иммунотропных свойств хиральных кватернатов 3-оксихинуклидина: дис. … канд. биол. наук. – М., 2006.</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rPr>
              <w:t xml:space="preserve">2. Пат. 2321589 Российская Федерация; МПК С07D453/02. Способ получения бромида 1-гексадецил-R(-)-3-окси-1-азониабицикло[2.2.2]октана-иммуномодулятора с противоопухолевыми, бактериостатическими и антиагрегантными свойствами / Аникиенко К. А.; заявитель и патентообладатель Федеральное государственное унитарное предприятие «Государственный научно-исследовательский институт органической химии и технологии». </w:t>
            </w:r>
            <w:r w:rsidRPr="00014650">
              <w:rPr>
                <w:rFonts w:ascii="Times New Roman" w:hAnsi="Times New Roman"/>
                <w:color w:val="000000"/>
                <w:sz w:val="28"/>
                <w:szCs w:val="28"/>
              </w:rPr>
              <w:lastRenderedPageBreak/>
              <w:t>– № 2005126337/04. Заявл</w:t>
            </w:r>
            <w:r w:rsidRPr="00926517">
              <w:rPr>
                <w:rFonts w:ascii="Times New Roman" w:hAnsi="Times New Roman"/>
                <w:color w:val="000000"/>
                <w:sz w:val="28"/>
                <w:szCs w:val="28"/>
                <w:lang w:val="en-US"/>
              </w:rPr>
              <w:t xml:space="preserve">. 19.08.2005. </w:t>
            </w:r>
            <w:r w:rsidRPr="00014650">
              <w:rPr>
                <w:rFonts w:ascii="Times New Roman" w:hAnsi="Times New Roman"/>
                <w:color w:val="000000"/>
                <w:sz w:val="28"/>
                <w:szCs w:val="28"/>
              </w:rPr>
              <w:t>Опубл</w:t>
            </w:r>
            <w:r w:rsidRPr="00926517">
              <w:rPr>
                <w:rFonts w:ascii="Times New Roman" w:hAnsi="Times New Roman"/>
                <w:color w:val="000000"/>
                <w:sz w:val="28"/>
                <w:szCs w:val="28"/>
                <w:lang w:val="en-US"/>
              </w:rPr>
              <w:t xml:space="preserve">. 10.04.2008. </w:t>
            </w:r>
            <w:r w:rsidRPr="00014650">
              <w:rPr>
                <w:rFonts w:ascii="Times New Roman" w:hAnsi="Times New Roman"/>
                <w:color w:val="000000"/>
                <w:sz w:val="28"/>
                <w:szCs w:val="28"/>
              </w:rPr>
              <w:t>Бюл</w:t>
            </w:r>
            <w:r w:rsidRPr="00926517">
              <w:rPr>
                <w:rFonts w:ascii="Times New Roman" w:hAnsi="Times New Roman"/>
                <w:color w:val="000000"/>
                <w:sz w:val="28"/>
                <w:szCs w:val="28"/>
                <w:lang w:val="en-US"/>
              </w:rPr>
              <w:t>. № 10.</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3. Almarzoqi B., George A. V., Isaacs N. S. The Quarternisation of tertiary amines with Dihalomethane</w:t>
            </w:r>
            <w:proofErr w:type="gramStart"/>
            <w:r w:rsidRPr="00014650">
              <w:rPr>
                <w:rFonts w:ascii="Times New Roman" w:hAnsi="Times New Roman"/>
                <w:color w:val="000000"/>
                <w:sz w:val="28"/>
                <w:szCs w:val="28"/>
                <w:lang w:val="en-US"/>
              </w:rPr>
              <w:t>  /</w:t>
            </w:r>
            <w:proofErr w:type="gramEnd"/>
            <w:r w:rsidRPr="00014650">
              <w:rPr>
                <w:rFonts w:ascii="Times New Roman" w:hAnsi="Times New Roman"/>
                <w:color w:val="000000"/>
                <w:sz w:val="28"/>
                <w:szCs w:val="28"/>
                <w:lang w:val="en-US"/>
              </w:rPr>
              <w:t xml:space="preserve">/ Tetrahedron. – </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1986. – № 42. – С. 601. </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4. Рубцов М. В., Михлина Е. Е., Яхонтов Л. Н. Химия производных хинуклидина //  Успехи химии. – 1960. – № 29(1). – С. 74.</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5. Буркин А. А., Зорян В. Г. Иммунохимическое моделирование лиганд-рецепторных взаимодействий. Взаимодействие антител, моделирующих узнавание н-холинорецептором, с энантиомерами производных 3-хинуклидинола // Химико-фармацевтический журнал. – 1992. – № 26(5). – С. 12.</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6. Пат. 2296761 Российская Федерация; МПК С07D453/02. Бромид 1-гексадецил-R(-)-3-окси-1-азониа­бицикло[2.2.2]октана иммуномодулятор с </w:t>
            </w:r>
            <w:proofErr w:type="gramStart"/>
            <w:r w:rsidRPr="00014650">
              <w:rPr>
                <w:rFonts w:ascii="Times New Roman" w:hAnsi="Times New Roman"/>
                <w:color w:val="000000"/>
                <w:sz w:val="28"/>
                <w:szCs w:val="28"/>
              </w:rPr>
              <w:t>противоопухолевыми</w:t>
            </w:r>
            <w:proofErr w:type="gramEnd"/>
            <w:r w:rsidRPr="00014650">
              <w:rPr>
                <w:rFonts w:ascii="Times New Roman" w:hAnsi="Times New Roman"/>
                <w:color w:val="000000"/>
                <w:sz w:val="28"/>
                <w:szCs w:val="28"/>
              </w:rPr>
              <w:t>, бактериостатическими и анти­-</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агрегантными свойствами и способ его получения / Аникиенко К. А.; заявитель и патентообладатель Федеральное государственное унитарное предприятие «Государственный научно-исследовательский институт органической химии и технологии». – № 2005112897/15. Заявл. 28.04.2005. Опубл. 10.04.2007. Бюл. № 10.</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7. Пат. 2403042. Российская Федерация; МПК А61К31/439. Средство, обладающее вирулицидным, бактерицидным и дезинфицирующим действием / Михалева И. Л.; заявитель и </w:t>
            </w:r>
            <w:r w:rsidRPr="00014650">
              <w:rPr>
                <w:rFonts w:ascii="Times New Roman" w:hAnsi="Times New Roman"/>
                <w:color w:val="000000"/>
                <w:sz w:val="28"/>
                <w:szCs w:val="28"/>
              </w:rPr>
              <w:lastRenderedPageBreak/>
              <w:t xml:space="preserve">патентообладатель Зубов Д.Л. – </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2009125694. Заявл. 07.07.2009. Опубл. 10.11.2010. Бюл. № 31.</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8. Биологические методы лечения онкологических заболеваний: пер. с англ. / под ред. В. Т. Де Вита, С. Хеллмана, С. А. Розенберга. – М.: Медицина, 2002.</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9. Шварцентрубер Д. Дж. Биологические методы лечения интерлейкином-2: клиническое применение. – М.: Медицина, 2002. – С. 247– 262; 247–262.</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10. Фун К. А. Биологические методы лечения интерфероном α и β: клиническое применение. – М.: Медицина, 2002. – С. 382–390.</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11. Кесада Х. Р. Биологические методы лечения интерфероном γ. – М.: Медицина, 2002. – С. 452– 460; </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452–460.</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12. Sama G. [etc]. A comparative study of intravenous versus intralymphatic interleukin-2, with assessment of effects of interleukin-2 on both peripheral blood and thoracic-duct lymph // J. Immunother. – 1994. – № 15. – P. 140–146.</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13. </w:t>
            </w:r>
            <w:proofErr w:type="gramStart"/>
            <w:r w:rsidRPr="00014650">
              <w:rPr>
                <w:rFonts w:ascii="Times New Roman" w:hAnsi="Times New Roman"/>
                <w:color w:val="000000"/>
                <w:sz w:val="28"/>
                <w:szCs w:val="28"/>
              </w:rPr>
              <w:t>Добрица В. П., Ботерашвили Н. М., Добрица Е. В. Современные иммуномодуляторы для клинического применения: руководство для врачей.</w:t>
            </w:r>
            <w:proofErr w:type="gramEnd"/>
            <w:r w:rsidRPr="00014650">
              <w:rPr>
                <w:rFonts w:ascii="Times New Roman" w:hAnsi="Times New Roman"/>
                <w:color w:val="000000"/>
                <w:sz w:val="28"/>
                <w:szCs w:val="28"/>
              </w:rPr>
              <w:t xml:space="preserve"> – </w:t>
            </w:r>
            <w:proofErr w:type="gramStart"/>
            <w:r w:rsidRPr="00014650">
              <w:rPr>
                <w:rFonts w:ascii="Times New Roman" w:hAnsi="Times New Roman"/>
                <w:color w:val="000000"/>
                <w:sz w:val="28"/>
                <w:szCs w:val="28"/>
              </w:rPr>
              <w:t>C</w:t>
            </w:r>
            <w:proofErr w:type="gramEnd"/>
            <w:r w:rsidRPr="00014650">
              <w:rPr>
                <w:rFonts w:ascii="Times New Roman" w:hAnsi="Times New Roman"/>
                <w:color w:val="000000"/>
                <w:sz w:val="28"/>
                <w:szCs w:val="28"/>
              </w:rPr>
              <w:t>Пб.: Политехника, 2001. – 251 с.</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14. Симбирцева А. С. Справочник для иммунотерапии для практического врача. – </w:t>
            </w:r>
            <w:proofErr w:type="gramStart"/>
            <w:r w:rsidRPr="00014650">
              <w:rPr>
                <w:rFonts w:ascii="Times New Roman" w:hAnsi="Times New Roman"/>
                <w:color w:val="000000"/>
                <w:sz w:val="28"/>
                <w:szCs w:val="28"/>
              </w:rPr>
              <w:t>C</w:t>
            </w:r>
            <w:proofErr w:type="gramEnd"/>
            <w:r w:rsidRPr="00014650">
              <w:rPr>
                <w:rFonts w:ascii="Times New Roman" w:hAnsi="Times New Roman"/>
                <w:color w:val="000000"/>
                <w:sz w:val="28"/>
                <w:szCs w:val="28"/>
              </w:rPr>
              <w:t>Пб.: Диалог, 2002. – С. 478.</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15. Старченко А. А. Общая характеристика иммунотропных препаратов: Справочник по иммунотерапии для практического врача / под ред. А. С. Симбирцева. – СПб</w:t>
            </w:r>
            <w:proofErr w:type="gramStart"/>
            <w:r w:rsidRPr="00014650">
              <w:rPr>
                <w:rFonts w:ascii="Times New Roman" w:hAnsi="Times New Roman"/>
                <w:color w:val="000000"/>
                <w:sz w:val="28"/>
                <w:szCs w:val="28"/>
              </w:rPr>
              <w:t>.: </w:t>
            </w:r>
            <w:proofErr w:type="gramEnd"/>
            <w:r w:rsidRPr="00014650">
              <w:rPr>
                <w:rFonts w:ascii="Times New Roman" w:hAnsi="Times New Roman"/>
                <w:color w:val="000000"/>
                <w:sz w:val="28"/>
                <w:szCs w:val="28"/>
              </w:rPr>
              <w:t>Диалог, 2002. – С. 100–151.</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16. Погорелова Е. С., Макарова </w:t>
            </w:r>
            <w:r w:rsidRPr="00014650">
              <w:rPr>
                <w:rFonts w:ascii="Times New Roman" w:hAnsi="Times New Roman"/>
                <w:color w:val="000000"/>
                <w:sz w:val="28"/>
                <w:szCs w:val="28"/>
              </w:rPr>
              <w:lastRenderedPageBreak/>
              <w:t xml:space="preserve">Н. М., Иванов Д. С. Физико-химические параметры ионных асоциатов тетрафенилбората и додецилсульфата натрия с солями тетраалкиламмония // Известия Саратовского университета. – 2013. – № 13(3). – С. 34–39. – </w:t>
            </w:r>
            <w:proofErr w:type="gramStart"/>
            <w:r w:rsidRPr="00014650">
              <w:rPr>
                <w:rFonts w:ascii="Times New Roman" w:hAnsi="Times New Roman"/>
                <w:color w:val="000000"/>
                <w:sz w:val="28"/>
                <w:szCs w:val="28"/>
              </w:rPr>
              <w:t>(Химия.</w:t>
            </w:r>
            <w:proofErr w:type="gramEnd"/>
            <w:r w:rsidRPr="00014650">
              <w:rPr>
                <w:rFonts w:ascii="Times New Roman" w:hAnsi="Times New Roman"/>
                <w:color w:val="000000"/>
                <w:sz w:val="28"/>
                <w:szCs w:val="28"/>
              </w:rPr>
              <w:t xml:space="preserve"> Биология. </w:t>
            </w:r>
            <w:proofErr w:type="gramStart"/>
            <w:r w:rsidRPr="00014650">
              <w:rPr>
                <w:rFonts w:ascii="Times New Roman" w:hAnsi="Times New Roman"/>
                <w:color w:val="000000"/>
                <w:sz w:val="28"/>
                <w:szCs w:val="28"/>
              </w:rPr>
              <w:t>Экология).</w:t>
            </w:r>
            <w:proofErr w:type="gramEnd"/>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17. Кондратьев В. А., Михалева И. Л., Юдина И. А., Чубарова О. В., Абрамов Д. О., Смирнова Ж. В., Куткин А. В., Кондратьев В. Б. Бис-тартрат S(+)-3-хинуклидинола: получение, свойства, строение молекулы и молекулярной упаковки // Химия и технология органических веществ. – 2017. – № 1. – С. 34–41.</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lang w:val="en-US"/>
              </w:rPr>
              <w:t xml:space="preserve">18. Sheldrick G. M. Crystal structure refinement with SHELXL // Acta Cryst. </w:t>
            </w:r>
            <w:r w:rsidRPr="00014650">
              <w:rPr>
                <w:rFonts w:ascii="Times New Roman" w:hAnsi="Times New Roman"/>
                <w:color w:val="000000"/>
                <w:sz w:val="28"/>
                <w:szCs w:val="28"/>
              </w:rPr>
              <w:t>C. – 2015. – Vol. 71. – P. 3.</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19. ГОСТ 12.1.007–76. Система стандартов безопасности труда. Вредные вещества. Классификация и общие требования безопасности. – Введ. 01.01.1977.</w:t>
            </w:r>
          </w:p>
          <w:p w:rsidR="00E42E11" w:rsidRPr="00014650" w:rsidRDefault="00E42E11" w:rsidP="00014650">
            <w:pPr>
              <w:autoSpaceDE w:val="0"/>
              <w:autoSpaceDN w:val="0"/>
              <w:adjustRightInd w:val="0"/>
              <w:spacing w:after="0" w:line="240" w:lineRule="auto"/>
              <w:ind w:firstLine="708"/>
              <w:rPr>
                <w:rFonts w:ascii="Times New Roman" w:hAnsi="Times New Roman"/>
                <w:color w:val="000000"/>
                <w:sz w:val="28"/>
                <w:szCs w:val="28"/>
              </w:rPr>
            </w:pPr>
          </w:p>
        </w:tc>
        <w:tc>
          <w:tcPr>
            <w:tcW w:w="4680" w:type="dxa"/>
          </w:tcPr>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lastRenderedPageBreak/>
              <w:t xml:space="preserve">1. Anisimova N. Yu. Izuchenie immunotropnyih svoystv hiralnyih kvaternatov 3-oksihinuklidina: dis. … kand. </w:t>
            </w:r>
            <w:proofErr w:type="gramStart"/>
            <w:r w:rsidRPr="00926517">
              <w:rPr>
                <w:rFonts w:ascii="Times New Roman" w:hAnsi="Times New Roman"/>
                <w:color w:val="000000"/>
                <w:sz w:val="28"/>
                <w:szCs w:val="28"/>
                <w:lang w:val="en-US"/>
              </w:rPr>
              <w:t>biol</w:t>
            </w:r>
            <w:proofErr w:type="gramEnd"/>
            <w:r w:rsidRPr="00926517">
              <w:rPr>
                <w:rFonts w:ascii="Times New Roman" w:hAnsi="Times New Roman"/>
                <w:color w:val="000000"/>
                <w:sz w:val="28"/>
                <w:szCs w:val="28"/>
                <w:lang w:val="en-US"/>
              </w:rPr>
              <w:t>. nauk. – M., 2006.</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2. Pat. 2321589 Rossiyskaya Federatsiya; MPK S07D453/02. </w:t>
            </w:r>
            <w:r w:rsidRPr="00926517">
              <w:rPr>
                <w:rFonts w:ascii="Times New Roman" w:hAnsi="Times New Roman"/>
                <w:color w:val="000000"/>
                <w:sz w:val="28"/>
                <w:szCs w:val="28"/>
                <w:lang w:val="en-US"/>
              </w:rPr>
              <w:t>Sposob polucheniya bromida 1-geksadetsil-</w:t>
            </w:r>
            <w:proofErr w:type="gramStart"/>
            <w:r w:rsidRPr="00926517">
              <w:rPr>
                <w:rFonts w:ascii="Times New Roman" w:hAnsi="Times New Roman"/>
                <w:color w:val="000000"/>
                <w:sz w:val="28"/>
                <w:szCs w:val="28"/>
                <w:lang w:val="en-US"/>
              </w:rPr>
              <w:t>R</w:t>
            </w:r>
            <w:proofErr w:type="gramEnd"/>
            <w:r w:rsidRPr="00926517">
              <w:rPr>
                <w:rFonts w:ascii="Times New Roman" w:hAnsi="Times New Roman"/>
                <w:color w:val="000000"/>
                <w:sz w:val="28"/>
                <w:szCs w:val="28"/>
                <w:lang w:val="en-US"/>
              </w:rPr>
              <w:br/>
              <w:t xml:space="preserve">(-)-3-oksi-1-azoniabitsiklo[2.2.2]oktana-immunomodulyatora s protivoopuholevyimi, bakteriostaticheskimi i antiagregantnyimi svoystvami / Anikienko K. A.; zayavitel i patentoobladatel Federalnoe gosudarstvennoe unitarnoe predpriyatie «Gosudarstvennyiy nauchno-issledovatelskiy institut organicheskoy </w:t>
            </w:r>
            <w:r w:rsidRPr="00926517">
              <w:rPr>
                <w:rFonts w:ascii="Times New Roman" w:hAnsi="Times New Roman"/>
                <w:color w:val="000000"/>
                <w:sz w:val="28"/>
                <w:szCs w:val="28"/>
                <w:lang w:val="en-US"/>
              </w:rPr>
              <w:lastRenderedPageBreak/>
              <w:t>himii i tehnologii». – №</w:t>
            </w:r>
            <w:r w:rsidR="00BB1AD1" w:rsidRPr="001056AF">
              <w:rPr>
                <w:rFonts w:ascii="Times New Roman" w:hAnsi="Times New Roman"/>
                <w:color w:val="000000"/>
                <w:sz w:val="28"/>
                <w:szCs w:val="28"/>
                <w:lang w:val="en-US"/>
              </w:rPr>
              <w:t> </w:t>
            </w:r>
            <w:r w:rsidRPr="00926517">
              <w:rPr>
                <w:rFonts w:ascii="Times New Roman" w:hAnsi="Times New Roman"/>
                <w:color w:val="000000"/>
                <w:sz w:val="28"/>
                <w:szCs w:val="28"/>
                <w:lang w:val="en-US"/>
              </w:rPr>
              <w:t>2005126337/04. Zayavl. 19.08.2005. Opubl. 10.04.2008. Byul. № 10.</w:t>
            </w:r>
          </w:p>
          <w:p w:rsidR="00BB1AD1" w:rsidRPr="0095575B"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3. Almarzoqi B., George A. V., Isaacs N. S. The Quarternisation of tertiary amines with Dihalomethan // Tetrahedron. – 1986. – Vol. 42. </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 P. 601. </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4. Rubtsov M. V., Mikhlina E. E., Ykhontov L. N. Chemistry derivatives quinoclidin // Russ. </w:t>
            </w:r>
            <w:r w:rsidRPr="00926517">
              <w:rPr>
                <w:rFonts w:ascii="Times New Roman" w:hAnsi="Times New Roman"/>
                <w:color w:val="000000"/>
                <w:sz w:val="28"/>
                <w:szCs w:val="28"/>
                <w:lang w:val="en-US"/>
              </w:rPr>
              <w:t>Chem. Rev. – 1960. – Vol. 29(1). – P. 1038.</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5. Burkin A. A., Zoryan V. G. Immunochemical simulation of ligand-receptor relationships III. </w:t>
            </w:r>
            <w:r w:rsidRPr="00926517">
              <w:rPr>
                <w:rFonts w:ascii="Times New Roman" w:hAnsi="Times New Roman"/>
                <w:color w:val="000000"/>
                <w:sz w:val="28"/>
                <w:szCs w:val="28"/>
                <w:lang w:val="en-US"/>
              </w:rPr>
              <w:t>Interection of antibodies simulating nicotinic receptor recognition with enantiomers of 3-quinoclidine derivatives // Khimiko-Farmatsevticheski Zhurnal. – 1992. – Vol. 26(5). – P. 12.</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6. Pat. 2296761 Rossiyskaya Federatsiya; MPK S07D453/02. </w:t>
            </w:r>
            <w:r w:rsidRPr="00926517">
              <w:rPr>
                <w:rFonts w:ascii="Times New Roman" w:hAnsi="Times New Roman"/>
                <w:color w:val="000000"/>
                <w:sz w:val="28"/>
                <w:szCs w:val="28"/>
                <w:lang w:val="en-US"/>
              </w:rPr>
              <w:t>Bromid 1-geksadetsil-R-(-)-3-oksi-1-</w:t>
            </w:r>
            <w:proofErr w:type="gramStart"/>
            <w:r w:rsidRPr="00926517">
              <w:rPr>
                <w:rFonts w:ascii="Times New Roman" w:hAnsi="Times New Roman"/>
                <w:color w:val="000000"/>
                <w:sz w:val="28"/>
                <w:szCs w:val="28"/>
                <w:lang w:val="en-US"/>
              </w:rPr>
              <w:t>azoniabitsiklo[</w:t>
            </w:r>
            <w:proofErr w:type="gramEnd"/>
            <w:r w:rsidRPr="00926517">
              <w:rPr>
                <w:rFonts w:ascii="Times New Roman" w:hAnsi="Times New Roman"/>
                <w:color w:val="000000"/>
                <w:sz w:val="28"/>
                <w:szCs w:val="28"/>
                <w:lang w:val="en-US"/>
              </w:rPr>
              <w:t>2.2.2]oktana - immunomodulyator s protivoopuholevyimi, bakteriostaticheskimi i antiagregantnyimi svoystvami i sposob ego polucheniya / Anikienko K. A.; zayavitel i patentoobladatel Federalnoe gosudarstvennoe unitarnoe predpriyatie «Gosudarstvennyiy nauchno-issledovatelskiy institut organicheskoy himii i tehnologii». – № 2005112897/15. Zayavl. 28.04.2005. Opubl. 10.04.2007. Byul. № 10.</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7. Pat. 2403042 Rossiyskaya Federatsiya; MPK A61K31/439. </w:t>
            </w:r>
            <w:r w:rsidRPr="00926517">
              <w:rPr>
                <w:rFonts w:ascii="Times New Roman" w:hAnsi="Times New Roman"/>
                <w:color w:val="000000"/>
                <w:sz w:val="28"/>
                <w:szCs w:val="28"/>
                <w:lang w:val="en-US"/>
              </w:rPr>
              <w:t xml:space="preserve">Sredstvo obladayuschee virulitsidnyim, bakteritsidnyim i dezinfitsiruyuschim deystviem. / Mihaleva I. L. zayavitel i patentoobladatel Zubov Dmitriy Lvovich. – № 2009125694. Zayavl. 07.07.2009. Opubl. 10.11.2010. Byul. </w:t>
            </w:r>
            <w:r w:rsidRPr="00926517">
              <w:rPr>
                <w:rFonts w:ascii="Times New Roman" w:hAnsi="Times New Roman"/>
                <w:color w:val="000000"/>
                <w:sz w:val="28"/>
                <w:szCs w:val="28"/>
                <w:lang w:val="en-US"/>
              </w:rPr>
              <w:lastRenderedPageBreak/>
              <w:t>№ 31.</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8. Biologicheskie metodyi lecheniya onkologicheskih zabolevaniy: per. s angl. / pod red. </w:t>
            </w:r>
            <w:r w:rsidRPr="00926517">
              <w:rPr>
                <w:rFonts w:ascii="Times New Roman" w:hAnsi="Times New Roman"/>
                <w:color w:val="000000"/>
                <w:sz w:val="28"/>
                <w:szCs w:val="28"/>
                <w:lang w:val="en-US"/>
              </w:rPr>
              <w:t>V. T. DeVita, S. Hellmana, S. A. Rozenberga. – M.: Meditsina, 2002.</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9. Shvartsentruber D. Dzh. Biologicheskie metodyi lecheniya interleykinom</w:t>
            </w:r>
            <w:r w:rsidRPr="00926517">
              <w:rPr>
                <w:rFonts w:ascii="Times New Roman" w:hAnsi="Times New Roman"/>
                <w:color w:val="000000"/>
                <w:sz w:val="28"/>
                <w:szCs w:val="28"/>
                <w:lang w:val="en-US"/>
              </w:rPr>
              <w:noBreakHyphen/>
              <w:t xml:space="preserve">2: klinicheskoe primenenie. – M.: Meditsina, 2002. – P. 247 </w:t>
            </w:r>
            <w:proofErr w:type="gramStart"/>
            <w:r w:rsidRPr="00926517">
              <w:rPr>
                <w:rFonts w:ascii="Times New Roman" w:hAnsi="Times New Roman"/>
                <w:color w:val="000000"/>
                <w:sz w:val="28"/>
                <w:szCs w:val="28"/>
                <w:lang w:val="en-US"/>
              </w:rPr>
              <w:t>–  262</w:t>
            </w:r>
            <w:proofErr w:type="gramEnd"/>
            <w:r w:rsidRPr="00926517">
              <w:rPr>
                <w:rFonts w:ascii="Times New Roman" w:hAnsi="Times New Roman"/>
                <w:color w:val="000000"/>
                <w:sz w:val="28"/>
                <w:szCs w:val="28"/>
                <w:lang w:val="en-US"/>
              </w:rPr>
              <w:t>.</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10.</w:t>
            </w:r>
            <w:r w:rsidR="00AC442A"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Fun K. A. Biologicheskie metodyi lecheniya interferonom </w:t>
            </w:r>
            <w:r w:rsidRPr="00014650">
              <w:rPr>
                <w:rFonts w:ascii="Times New Roman" w:hAnsi="Times New Roman"/>
                <w:color w:val="000000"/>
                <w:sz w:val="28"/>
                <w:szCs w:val="28"/>
              </w:rPr>
              <w:t>α</w:t>
            </w:r>
            <w:r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rPr>
              <w:t>и</w:t>
            </w:r>
            <w:r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rPr>
              <w:t>β</w:t>
            </w:r>
            <w:r w:rsidRPr="00014650">
              <w:rPr>
                <w:rFonts w:ascii="Times New Roman" w:hAnsi="Times New Roman"/>
                <w:color w:val="000000"/>
                <w:sz w:val="28"/>
                <w:szCs w:val="28"/>
                <w:lang w:val="en-US"/>
              </w:rPr>
              <w:t>: klinicheskoe primenenie. – M.: Meditsina, 2002. – P. 382–390.</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11. Kesada H. R. Biologicheskie metodyi lecheniya interferonom </w:t>
            </w:r>
            <w:r w:rsidRPr="00014650">
              <w:rPr>
                <w:rFonts w:ascii="Times New Roman" w:hAnsi="Times New Roman"/>
                <w:color w:val="000000"/>
                <w:sz w:val="28"/>
                <w:szCs w:val="28"/>
              </w:rPr>
              <w:t>γ</w:t>
            </w:r>
            <w:r w:rsidRPr="00014650">
              <w:rPr>
                <w:rFonts w:ascii="Times New Roman" w:hAnsi="Times New Roman"/>
                <w:color w:val="000000"/>
                <w:sz w:val="28"/>
                <w:szCs w:val="28"/>
                <w:lang w:val="en-US"/>
              </w:rPr>
              <w:t>. – M.: Meditsina, 2002. – P. 452– 460.</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12. Sama G. [etc]. A comparative study of intravenous versus intralymphatic interleukin-2, with assessment of effects of interleukin-2 on both peripheral blood and thoracic-duct lymph // J. Immunother. – 1994. – Vol. 15. – P. 140–146.</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13. Dobritsa V. P. Sovremennyie immunomodulyatoryi dlya klinicheskogo primeneniya: Rukovodstvo dlya vrachey. – </w:t>
            </w:r>
            <w:r w:rsidRPr="00926517">
              <w:rPr>
                <w:rFonts w:ascii="Times New Roman" w:hAnsi="Times New Roman"/>
                <w:color w:val="000000"/>
                <w:sz w:val="28"/>
                <w:szCs w:val="28"/>
                <w:lang w:val="en-US"/>
              </w:rPr>
              <w:br/>
              <w:t>SPb.: Politehnika, 2001. – P. 251.</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14. Simbirtseva A. S. Spravochnik dlya immunoterapii dlya prakticheskogo vracha / pod red. </w:t>
            </w:r>
            <w:r w:rsidRPr="00926517">
              <w:rPr>
                <w:rFonts w:ascii="Times New Roman" w:hAnsi="Times New Roman"/>
                <w:color w:val="000000"/>
                <w:sz w:val="28"/>
                <w:szCs w:val="28"/>
                <w:lang w:val="en-US"/>
              </w:rPr>
              <w:t>A. S. Simbirtseva. – SPb.: Dialog, 2002. – P. 478.</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15. Starchenko A. A. Obschaya harakteristika immunotropnyih preparatov: Spravochnik po immunoterapii dlya prakticheskogo vracha / pod red. A. S. Simbirtseva. – SPb.: Dialog, 2002. – P. 100–151.</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16.</w:t>
            </w:r>
            <w:r w:rsidRPr="00926517">
              <w:rPr>
                <w:rFonts w:ascii="Times New Roman" w:hAnsi="Times New Roman"/>
                <w:color w:val="000000"/>
                <w:sz w:val="28"/>
                <w:szCs w:val="28"/>
                <w:lang w:val="en-US"/>
              </w:rPr>
              <w:tab/>
              <w:t xml:space="preserve">Pogorelova E. S., Makarova N. M., Ivanov D. S. Fiziko-himicheskie parametryi ionnyih asotsiatov tetrafenilborata i dodetsilsulfata natriya s solyami tetraalkilammoniya // </w:t>
            </w:r>
            <w:r w:rsidRPr="00926517">
              <w:rPr>
                <w:rFonts w:ascii="Times New Roman" w:hAnsi="Times New Roman"/>
                <w:color w:val="000000"/>
                <w:sz w:val="28"/>
                <w:szCs w:val="28"/>
                <w:lang w:val="en-US"/>
              </w:rPr>
              <w:lastRenderedPageBreak/>
              <w:t>Izvestiya Saratovskogo universiteta. Ekologiya. – 2013. – Vol. 13.  – (Himiya. Biologiya. Ekologiya).</w:t>
            </w:r>
          </w:p>
          <w:p w:rsidR="00BB1AD1" w:rsidRPr="0095575B" w:rsidRDefault="00BB1AD1" w:rsidP="00014650">
            <w:pPr>
              <w:autoSpaceDE w:val="0"/>
              <w:autoSpaceDN w:val="0"/>
              <w:adjustRightInd w:val="0"/>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17.</w:t>
            </w:r>
            <w:r w:rsidR="000737B8" w:rsidRPr="00926517">
              <w:rPr>
                <w:rFonts w:ascii="Times New Roman" w:hAnsi="Times New Roman"/>
                <w:color w:val="000000"/>
                <w:sz w:val="28"/>
                <w:szCs w:val="28"/>
                <w:lang w:val="en-US"/>
              </w:rPr>
              <w:t>Kondratʹev V. A., Mikhaleva I. L., Yudina I. A., Chubarova O. V., Abramov D. O., Smirnova Zh. V., Kutkin A. V.,</w:t>
            </w:r>
            <w:r w:rsidRPr="00BB1AD1">
              <w:rPr>
                <w:rFonts w:ascii="Times New Roman" w:hAnsi="Times New Roman"/>
                <w:color w:val="000000"/>
                <w:sz w:val="28"/>
                <w:szCs w:val="28"/>
                <w:lang w:val="en-US"/>
              </w:rPr>
              <w:t xml:space="preserve"> </w:t>
            </w:r>
            <w:r w:rsidR="000737B8" w:rsidRPr="00926517">
              <w:rPr>
                <w:rFonts w:ascii="Times New Roman" w:hAnsi="Times New Roman"/>
                <w:color w:val="000000"/>
                <w:sz w:val="28"/>
                <w:szCs w:val="28"/>
                <w:lang w:val="en-US"/>
              </w:rPr>
              <w:t xml:space="preserve">Kondratʹev V. B. S(+)-3-quinuclidinol bis-tartrate. </w:t>
            </w:r>
            <w:proofErr w:type="gramStart"/>
            <w:r w:rsidR="000737B8" w:rsidRPr="00926517">
              <w:rPr>
                <w:rFonts w:ascii="Times New Roman" w:hAnsi="Times New Roman"/>
                <w:color w:val="000000"/>
                <w:sz w:val="28"/>
                <w:szCs w:val="28"/>
                <w:lang w:val="en-US"/>
              </w:rPr>
              <w:t>preparation</w:t>
            </w:r>
            <w:proofErr w:type="gramEnd"/>
            <w:r w:rsidR="000737B8" w:rsidRPr="00926517">
              <w:rPr>
                <w:rFonts w:ascii="Times New Roman" w:hAnsi="Times New Roman"/>
                <w:color w:val="000000"/>
                <w:sz w:val="28"/>
                <w:szCs w:val="28"/>
                <w:lang w:val="en-US"/>
              </w:rPr>
              <w:t xml:space="preserve">, properties and the structure of molecule and molecular package // Chemistry and Technology of Organic Substances. – 2017. – Vol. 1. – </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P. 34–41.</w:t>
            </w:r>
          </w:p>
          <w:p w:rsidR="000737B8" w:rsidRPr="00926517" w:rsidRDefault="000737B8"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xml:space="preserve">18. Sheldrick G. M. Crystal structure refinement with SHELX // Acta Cryst. </w:t>
            </w:r>
            <w:r w:rsidRPr="00926517">
              <w:rPr>
                <w:rFonts w:ascii="Times New Roman" w:hAnsi="Times New Roman"/>
                <w:color w:val="000000"/>
                <w:sz w:val="28"/>
                <w:szCs w:val="28"/>
                <w:lang w:val="en-US"/>
              </w:rPr>
              <w:t>C. – 2015. – Vol. 71. – P. 3.</w:t>
            </w:r>
          </w:p>
          <w:p w:rsidR="000737B8" w:rsidRPr="00014650" w:rsidRDefault="000737B8"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lang w:val="en-US"/>
              </w:rPr>
              <w:t xml:space="preserve">19. GOST 12.1.007–76. Sistema standartov bezopasnosti truda. Vrednye veshhestva. </w:t>
            </w:r>
            <w:r w:rsidRPr="00014650">
              <w:rPr>
                <w:rFonts w:ascii="Times New Roman" w:hAnsi="Times New Roman"/>
                <w:color w:val="000000"/>
                <w:sz w:val="28"/>
                <w:szCs w:val="28"/>
              </w:rPr>
              <w:t>Klassifikacija i obshhie trebovanija bezopasnosti. – Vved. 01.01.1977.</w:t>
            </w:r>
          </w:p>
          <w:p w:rsidR="00E42E11" w:rsidRPr="00014650" w:rsidRDefault="00E42E11" w:rsidP="00014650">
            <w:pPr>
              <w:autoSpaceDE w:val="0"/>
              <w:autoSpaceDN w:val="0"/>
              <w:adjustRightInd w:val="0"/>
              <w:spacing w:after="0" w:line="240" w:lineRule="auto"/>
              <w:rPr>
                <w:rFonts w:ascii="Times New Roman" w:hAnsi="Times New Roman"/>
                <w:color w:val="000000"/>
                <w:sz w:val="28"/>
                <w:szCs w:val="28"/>
                <w:lang w:val="en-US"/>
              </w:rPr>
            </w:pPr>
          </w:p>
        </w:tc>
      </w:tr>
    </w:tbl>
    <w:p w:rsidR="00FF0AA8" w:rsidRPr="00014650" w:rsidRDefault="00FF0AA8" w:rsidP="00014650">
      <w:pPr>
        <w:spacing w:after="0" w:line="240" w:lineRule="auto"/>
        <w:rPr>
          <w:rFonts w:ascii="Times New Roman" w:hAnsi="Times New Roman"/>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4680"/>
        <w:gridCol w:w="4680"/>
      </w:tblGrid>
      <w:tr w:rsidR="00FF0AA8" w:rsidRPr="00014650" w:rsidTr="00926517">
        <w:tc>
          <w:tcPr>
            <w:tcW w:w="4680" w:type="dxa"/>
          </w:tcPr>
          <w:p w:rsidR="00FF0AA8" w:rsidRPr="00014650" w:rsidRDefault="00FF0AA8"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Раздел</w:t>
            </w:r>
            <w:r w:rsidRPr="00014650">
              <w:rPr>
                <w:rFonts w:ascii="Times New Roman" w:hAnsi="Times New Roman"/>
                <w:b/>
                <w:bCs/>
                <w:i/>
                <w:color w:val="000000"/>
                <w:sz w:val="28"/>
                <w:szCs w:val="28"/>
                <w:lang w:val="en-US"/>
              </w:rPr>
              <w:t xml:space="preserve"> </w:t>
            </w:r>
            <w:r w:rsidR="00642AE6" w:rsidRPr="00014650">
              <w:rPr>
                <w:rFonts w:ascii="Times New Roman" w:hAnsi="Times New Roman"/>
                <w:b/>
                <w:bCs/>
                <w:i/>
                <w:color w:val="000000"/>
                <w:sz w:val="28"/>
                <w:szCs w:val="28"/>
                <w:lang w:val="en-US"/>
              </w:rPr>
              <w:t>II</w:t>
            </w:r>
          </w:p>
          <w:p w:rsidR="00DE0A90" w:rsidRPr="00014650" w:rsidRDefault="00DE0A90" w:rsidP="00014650">
            <w:pPr>
              <w:spacing w:after="0" w:line="240" w:lineRule="auto"/>
              <w:rPr>
                <w:rFonts w:ascii="Times New Roman" w:hAnsi="Times New Roman"/>
                <w:b/>
                <w:i/>
                <w:sz w:val="28"/>
                <w:szCs w:val="28"/>
              </w:rPr>
            </w:pPr>
          </w:p>
        </w:tc>
        <w:tc>
          <w:tcPr>
            <w:tcW w:w="4680" w:type="dxa"/>
          </w:tcPr>
          <w:p w:rsidR="00FF0AA8" w:rsidRPr="00014650" w:rsidRDefault="00FF0AA8"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Section I</w:t>
            </w:r>
            <w:r w:rsidR="00642AE6" w:rsidRPr="00014650">
              <w:rPr>
                <w:rFonts w:ascii="Times New Roman" w:hAnsi="Times New Roman"/>
                <w:b/>
                <w:bCs/>
                <w:i/>
                <w:color w:val="000000"/>
                <w:sz w:val="28"/>
                <w:szCs w:val="28"/>
                <w:lang w:val="en-US"/>
              </w:rPr>
              <w:t>I</w:t>
            </w:r>
          </w:p>
        </w:tc>
      </w:tr>
      <w:tr w:rsidR="00FF0AA8" w:rsidRPr="00014650" w:rsidTr="00926517">
        <w:tc>
          <w:tcPr>
            <w:tcW w:w="4680" w:type="dxa"/>
          </w:tcPr>
          <w:p w:rsidR="00FF0AA8" w:rsidRPr="00014650" w:rsidRDefault="001E4C26"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rPr>
              <w:t>ТЕХНОЛОГИЯ ОРГАНИЧЕСКИХ ВЕЩЕСТВ</w:t>
            </w:r>
          </w:p>
          <w:p w:rsidR="00DE0A90" w:rsidRPr="00014650" w:rsidRDefault="00DE0A90" w:rsidP="00014650">
            <w:pPr>
              <w:autoSpaceDE w:val="0"/>
              <w:autoSpaceDN w:val="0"/>
              <w:adjustRightInd w:val="0"/>
              <w:spacing w:after="0" w:line="240" w:lineRule="auto"/>
              <w:rPr>
                <w:rFonts w:ascii="Times New Roman" w:hAnsi="Times New Roman"/>
                <w:b/>
                <w:bCs/>
                <w:caps/>
                <w:color w:val="085BA8"/>
                <w:spacing w:val="23"/>
                <w:sz w:val="28"/>
                <w:szCs w:val="28"/>
                <w:lang w:val="en-US"/>
              </w:rPr>
            </w:pPr>
          </w:p>
        </w:tc>
        <w:tc>
          <w:tcPr>
            <w:tcW w:w="4680" w:type="dxa"/>
          </w:tcPr>
          <w:p w:rsidR="00FF0AA8" w:rsidRPr="00014650" w:rsidRDefault="001E4C26" w:rsidP="00014650">
            <w:pPr>
              <w:autoSpaceDE w:val="0"/>
              <w:autoSpaceDN w:val="0"/>
              <w:adjustRightInd w:val="0"/>
              <w:spacing w:after="0" w:line="240" w:lineRule="auto"/>
              <w:rPr>
                <w:rFonts w:ascii="Times New Roman" w:hAnsi="Times New Roman"/>
                <w:b/>
                <w:bCs/>
                <w:color w:val="000000"/>
                <w:sz w:val="28"/>
                <w:szCs w:val="28"/>
              </w:rPr>
            </w:pPr>
            <w:r w:rsidRPr="00014650">
              <w:rPr>
                <w:rFonts w:ascii="Times New Roman" w:hAnsi="Times New Roman"/>
                <w:b/>
                <w:color w:val="000000"/>
                <w:sz w:val="28"/>
                <w:szCs w:val="28"/>
              </w:rPr>
              <w:t>TECHNOLOGY OF ORGANIC SUBSTANCES</w:t>
            </w:r>
          </w:p>
        </w:tc>
      </w:tr>
      <w:tr w:rsidR="00FF0AA8" w:rsidRPr="00014650" w:rsidTr="00926517">
        <w:tc>
          <w:tcPr>
            <w:tcW w:w="4680" w:type="dxa"/>
          </w:tcPr>
          <w:p w:rsidR="00FF0AA8" w:rsidRPr="00014650" w:rsidRDefault="00FF0AA8"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Название</w:t>
            </w:r>
            <w:r w:rsidRPr="00014650">
              <w:rPr>
                <w:rFonts w:ascii="Times New Roman" w:hAnsi="Times New Roman"/>
                <w:b/>
                <w:i/>
                <w:sz w:val="28"/>
                <w:szCs w:val="28"/>
                <w:lang w:val="en-US"/>
              </w:rPr>
              <w:t xml:space="preserve"> </w:t>
            </w:r>
          </w:p>
          <w:p w:rsidR="00DE0A90" w:rsidRPr="00014650" w:rsidRDefault="00DE0A90" w:rsidP="00014650">
            <w:pPr>
              <w:spacing w:after="0" w:line="240" w:lineRule="auto"/>
              <w:rPr>
                <w:rFonts w:ascii="Times New Roman" w:hAnsi="Times New Roman"/>
                <w:b/>
                <w:i/>
                <w:sz w:val="28"/>
                <w:szCs w:val="28"/>
                <w:lang w:val="en-US"/>
              </w:rPr>
            </w:pPr>
          </w:p>
        </w:tc>
        <w:tc>
          <w:tcPr>
            <w:tcW w:w="4680" w:type="dxa"/>
          </w:tcPr>
          <w:p w:rsidR="00FF0AA8" w:rsidRPr="00014650" w:rsidRDefault="00FF0AA8"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FF0AA8" w:rsidRPr="001134C6" w:rsidTr="00926517">
        <w:tc>
          <w:tcPr>
            <w:tcW w:w="4680" w:type="dxa"/>
          </w:tcPr>
          <w:p w:rsidR="00642AE6" w:rsidRPr="00014650" w:rsidRDefault="00642AE6" w:rsidP="00014650">
            <w:pPr>
              <w:autoSpaceDE w:val="0"/>
              <w:autoSpaceDN w:val="0"/>
              <w:adjustRightInd w:val="0"/>
              <w:spacing w:after="0" w:line="240" w:lineRule="auto"/>
              <w:rPr>
                <w:rFonts w:ascii="Times New Roman" w:hAnsi="Times New Roman"/>
                <w:b/>
                <w:color w:val="000000"/>
                <w:sz w:val="28"/>
                <w:szCs w:val="28"/>
              </w:rPr>
            </w:pPr>
            <w:r w:rsidRPr="00014650">
              <w:rPr>
                <w:rFonts w:ascii="Times New Roman" w:hAnsi="Times New Roman"/>
                <w:b/>
                <w:color w:val="000000"/>
                <w:sz w:val="28"/>
                <w:szCs w:val="28"/>
              </w:rPr>
              <w:t xml:space="preserve">СПОСОБ  ЖИДКОФАЗНОГО  ОКИСЛЕНИЯ  ТОЛУОЛА </w:t>
            </w:r>
            <w:r w:rsidRPr="00014650">
              <w:rPr>
                <w:rFonts w:ascii="Times New Roman" w:hAnsi="Times New Roman"/>
                <w:b/>
                <w:color w:val="000000"/>
                <w:sz w:val="28"/>
                <w:szCs w:val="28"/>
              </w:rPr>
              <w:br/>
              <w:t xml:space="preserve">АЗОТНОЙ  КИСЛОТОЙ </w:t>
            </w:r>
            <w:r w:rsidRPr="00014650">
              <w:rPr>
                <w:rFonts w:ascii="Times New Roman" w:hAnsi="Times New Roman"/>
                <w:b/>
                <w:color w:val="000000"/>
                <w:sz w:val="28"/>
                <w:szCs w:val="28"/>
              </w:rPr>
              <w:br/>
              <w:t>В ПРОТОЧНОМ  РЕАКТОРЕ</w:t>
            </w:r>
          </w:p>
          <w:p w:rsidR="00FF0AA8" w:rsidRPr="00014650" w:rsidRDefault="00642AE6"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rPr>
              <w:t>С  НАСАДКОЙ</w:t>
            </w:r>
          </w:p>
          <w:p w:rsidR="00DE0A90" w:rsidRPr="00014650" w:rsidRDefault="00DE0A90" w:rsidP="00014650">
            <w:pPr>
              <w:autoSpaceDE w:val="0"/>
              <w:autoSpaceDN w:val="0"/>
              <w:adjustRightInd w:val="0"/>
              <w:spacing w:after="0" w:line="240" w:lineRule="auto"/>
              <w:rPr>
                <w:rFonts w:ascii="Times New Roman" w:hAnsi="Times New Roman"/>
                <w:b/>
                <w:bCs/>
                <w:color w:val="085BA8"/>
                <w:sz w:val="28"/>
                <w:szCs w:val="28"/>
                <w:lang w:val="en-US"/>
              </w:rPr>
            </w:pPr>
          </w:p>
        </w:tc>
        <w:tc>
          <w:tcPr>
            <w:tcW w:w="4680" w:type="dxa"/>
          </w:tcPr>
          <w:p w:rsidR="00FF0AA8" w:rsidRPr="00014650" w:rsidRDefault="00642AE6"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METHOD OF LIQUID-PHASE  OXIDATION OF TOLUENE WITH  NITRIC ACID IN A FLOW PACKED  REACTOR</w:t>
            </w:r>
          </w:p>
        </w:tc>
      </w:tr>
      <w:tr w:rsidR="00FF0AA8" w:rsidRPr="00014650" w:rsidTr="00926517">
        <w:trPr>
          <w:trHeight w:val="387"/>
        </w:trPr>
        <w:tc>
          <w:tcPr>
            <w:tcW w:w="4680" w:type="dxa"/>
          </w:tcPr>
          <w:p w:rsidR="00FF0AA8" w:rsidRPr="00014650" w:rsidRDefault="00FF0AA8" w:rsidP="00014650">
            <w:pPr>
              <w:spacing w:after="0" w:line="240" w:lineRule="auto"/>
              <w:rPr>
                <w:rFonts w:ascii="Times New Roman" w:hAnsi="Times New Roman"/>
                <w:b/>
                <w:i/>
                <w:sz w:val="28"/>
                <w:szCs w:val="28"/>
              </w:rPr>
            </w:pPr>
            <w:r w:rsidRPr="00014650">
              <w:rPr>
                <w:rFonts w:ascii="Times New Roman" w:hAnsi="Times New Roman"/>
                <w:b/>
                <w:i/>
                <w:sz w:val="28"/>
                <w:szCs w:val="28"/>
              </w:rPr>
              <w:t>Авторы</w:t>
            </w:r>
          </w:p>
        </w:tc>
        <w:tc>
          <w:tcPr>
            <w:tcW w:w="4680" w:type="dxa"/>
          </w:tcPr>
          <w:p w:rsidR="00FF0AA8" w:rsidRPr="00014650" w:rsidRDefault="00FF0AA8" w:rsidP="00014650">
            <w:pPr>
              <w:spacing w:line="240" w:lineRule="auto"/>
              <w:rPr>
                <w:rFonts w:ascii="Times New Roman" w:hAnsi="Times New Roman"/>
                <w:b/>
                <w:i/>
                <w:sz w:val="28"/>
                <w:szCs w:val="28"/>
                <w:lang w:val="en-US"/>
              </w:rPr>
            </w:pPr>
            <w:r w:rsidRPr="00014650">
              <w:rPr>
                <w:rFonts w:ascii="Times New Roman" w:hAnsi="Times New Roman"/>
                <w:b/>
                <w:i/>
                <w:sz w:val="28"/>
                <w:szCs w:val="28"/>
              </w:rPr>
              <w:t>Authors</w:t>
            </w:r>
          </w:p>
        </w:tc>
      </w:tr>
      <w:tr w:rsidR="00FF0AA8" w:rsidRPr="00014650" w:rsidTr="00926517">
        <w:tc>
          <w:tcPr>
            <w:tcW w:w="4680" w:type="dxa"/>
          </w:tcPr>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Р. А. Хрусталёв,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Э. Л. Беляев, </w:t>
            </w:r>
          </w:p>
          <w:p w:rsidR="00642AE6" w:rsidRPr="00014650" w:rsidRDefault="001056AF" w:rsidP="00014650">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М. Ю. Бере</w:t>
            </w:r>
            <w:r w:rsidR="00642AE6" w:rsidRPr="00014650">
              <w:rPr>
                <w:rFonts w:ascii="Times New Roman" w:hAnsi="Times New Roman"/>
                <w:color w:val="000000"/>
                <w:sz w:val="28"/>
                <w:szCs w:val="28"/>
              </w:rPr>
              <w:t xml:space="preserve">зкин,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А. В. Письменский,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Г. М. Комиссарова,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В. В. Блаженов</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Федеральное государственное унитарное </w:t>
            </w:r>
            <w:r w:rsidR="006817A0" w:rsidRPr="00014650">
              <w:rPr>
                <w:rFonts w:ascii="Times New Roman" w:hAnsi="Times New Roman"/>
                <w:color w:val="000000"/>
                <w:sz w:val="28"/>
                <w:szCs w:val="28"/>
              </w:rPr>
              <w:t xml:space="preserve"> </w:t>
            </w:r>
            <w:r w:rsidRPr="00014650">
              <w:rPr>
                <w:rFonts w:ascii="Times New Roman" w:hAnsi="Times New Roman"/>
                <w:color w:val="000000"/>
                <w:sz w:val="28"/>
                <w:szCs w:val="28"/>
              </w:rPr>
              <w:t>предприятие «</w:t>
            </w:r>
            <w:proofErr w:type="gramStart"/>
            <w:r w:rsidRPr="00014650">
              <w:rPr>
                <w:rFonts w:ascii="Times New Roman" w:hAnsi="Times New Roman"/>
                <w:color w:val="000000"/>
                <w:sz w:val="28"/>
                <w:szCs w:val="28"/>
              </w:rPr>
              <w:t>Государственный</w:t>
            </w:r>
            <w:proofErr w:type="gramEnd"/>
            <w:r w:rsidRPr="00014650">
              <w:rPr>
                <w:rFonts w:ascii="Times New Roman" w:hAnsi="Times New Roman"/>
                <w:color w:val="000000"/>
                <w:sz w:val="28"/>
                <w:szCs w:val="28"/>
              </w:rPr>
              <w:t xml:space="preserve"> научно-</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исследовательский институт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органической химии и технологии»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Государственный научный центр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Российской Федерации </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111024, Москва, </w:t>
            </w:r>
            <w:r w:rsidR="00926517">
              <w:rPr>
                <w:rFonts w:ascii="Times New Roman" w:hAnsi="Times New Roman"/>
                <w:color w:val="000000"/>
                <w:sz w:val="28"/>
                <w:szCs w:val="28"/>
              </w:rPr>
              <w:br/>
            </w:r>
            <w:r w:rsidRPr="00014650">
              <w:rPr>
                <w:rFonts w:ascii="Times New Roman" w:hAnsi="Times New Roman"/>
                <w:color w:val="000000"/>
                <w:sz w:val="28"/>
                <w:szCs w:val="28"/>
              </w:rPr>
              <w:t>шоссе Энтузиастов, 23</w:t>
            </w:r>
          </w:p>
          <w:p w:rsidR="00FF0AA8" w:rsidRPr="00926517" w:rsidRDefault="00642AE6" w:rsidP="00014650">
            <w:pPr>
              <w:autoSpaceDE w:val="0"/>
              <w:autoSpaceDN w:val="0"/>
              <w:adjustRightInd w:val="0"/>
              <w:spacing w:after="0" w:line="240" w:lineRule="auto"/>
              <w:rPr>
                <w:rFonts w:ascii="Times New Roman" w:hAnsi="Times New Roman"/>
                <w:color w:val="000000"/>
                <w:sz w:val="28"/>
                <w:szCs w:val="28"/>
              </w:rPr>
            </w:pPr>
            <w:proofErr w:type="gramStart"/>
            <w:r w:rsidRPr="00014650">
              <w:rPr>
                <w:rFonts w:ascii="Times New Roman" w:hAnsi="Times New Roman"/>
                <w:color w:val="000000"/>
                <w:sz w:val="28"/>
                <w:szCs w:val="28"/>
              </w:rPr>
              <w:t>Е</w:t>
            </w:r>
            <w:proofErr w:type="gramEnd"/>
            <w:r w:rsidRPr="00014650">
              <w:rPr>
                <w:rFonts w:ascii="Times New Roman" w:hAnsi="Times New Roman"/>
                <w:color w:val="000000"/>
                <w:sz w:val="28"/>
                <w:szCs w:val="28"/>
              </w:rPr>
              <w:t>-mail: dir@gosniiokht.ru</w:t>
            </w:r>
          </w:p>
          <w:p w:rsidR="001E4C26" w:rsidRPr="00926517" w:rsidRDefault="001E4C26"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642AE6" w:rsidRPr="00926517" w:rsidRDefault="00642AE6"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lastRenderedPageBreak/>
              <w:t>R. A. Khrustalev, </w:t>
            </w:r>
          </w:p>
          <w:p w:rsidR="00642AE6" w:rsidRPr="00926517" w:rsidRDefault="00642AE6"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E. L. Belyaev, </w:t>
            </w:r>
          </w:p>
          <w:p w:rsidR="00642AE6" w:rsidRPr="00926517" w:rsidRDefault="00642AE6"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lastRenderedPageBreak/>
              <w:t>M. Yu. Berezkin,</w:t>
            </w:r>
          </w:p>
          <w:p w:rsidR="00642AE6" w:rsidRPr="00926517" w:rsidRDefault="00642AE6"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A. V. Pis'menskii, </w:t>
            </w:r>
          </w:p>
          <w:p w:rsidR="00642AE6" w:rsidRPr="00926517" w:rsidRDefault="00642AE6"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G. M. Komissarova, </w:t>
            </w:r>
          </w:p>
          <w:p w:rsidR="00642AE6" w:rsidRPr="00926517" w:rsidRDefault="00642AE6"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V. V. Blazhenov</w:t>
            </w:r>
          </w:p>
          <w:p w:rsidR="00642AE6" w:rsidRPr="00926517" w:rsidRDefault="00642AE6" w:rsidP="00014650">
            <w:pPr>
              <w:autoSpaceDE w:val="0"/>
              <w:autoSpaceDN w:val="0"/>
              <w:adjustRightInd w:val="0"/>
              <w:spacing w:after="0" w:line="240" w:lineRule="auto"/>
              <w:rPr>
                <w:rFonts w:ascii="Times New Roman" w:hAnsi="Times New Roman"/>
                <w:color w:val="000000"/>
                <w:sz w:val="28"/>
                <w:szCs w:val="28"/>
                <w:lang w:val="en-US"/>
              </w:rPr>
            </w:pPr>
          </w:p>
          <w:p w:rsidR="00642AE6" w:rsidRPr="001056AF" w:rsidRDefault="00642AE6"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Federal state unitary enterprise </w:t>
            </w:r>
            <w:r w:rsidRPr="00926517">
              <w:rPr>
                <w:rFonts w:ascii="Times New Roman" w:hAnsi="Times New Roman"/>
                <w:color w:val="000000"/>
                <w:sz w:val="28"/>
                <w:szCs w:val="28"/>
                <w:lang w:val="en-US"/>
              </w:rPr>
              <w:br/>
              <w:t xml:space="preserve">«State scientific-research Institute </w:t>
            </w:r>
            <w:r w:rsidRPr="00926517">
              <w:rPr>
                <w:rFonts w:ascii="Times New Roman" w:hAnsi="Times New Roman"/>
                <w:color w:val="000000"/>
                <w:sz w:val="28"/>
                <w:szCs w:val="28"/>
                <w:lang w:val="en-US"/>
              </w:rPr>
              <w:br/>
              <w:t xml:space="preserve">of organic chemistry and technology» </w:t>
            </w:r>
            <w:r w:rsidRPr="00926517">
              <w:rPr>
                <w:rFonts w:ascii="Times New Roman" w:hAnsi="Times New Roman"/>
                <w:color w:val="000000"/>
                <w:sz w:val="28"/>
                <w:szCs w:val="28"/>
                <w:lang w:val="en-US"/>
              </w:rPr>
              <w:br/>
              <w:t>State resear</w:t>
            </w:r>
            <w:r w:rsidR="001056AF">
              <w:rPr>
                <w:rFonts w:ascii="Times New Roman" w:hAnsi="Times New Roman"/>
                <w:color w:val="000000"/>
                <w:sz w:val="28"/>
                <w:szCs w:val="28"/>
                <w:lang w:val="en-US"/>
              </w:rPr>
              <w:t>ch center of Russian Federation</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E-mail: dir@gosniiokht.ru</w:t>
            </w:r>
          </w:p>
          <w:p w:rsidR="00FF0AA8" w:rsidRPr="00014650" w:rsidRDefault="00FF0AA8" w:rsidP="00014650">
            <w:pPr>
              <w:spacing w:line="240" w:lineRule="auto"/>
              <w:rPr>
                <w:rFonts w:ascii="Times New Roman" w:hAnsi="Times New Roman"/>
                <w:bCs/>
                <w:color w:val="000000"/>
                <w:sz w:val="28"/>
                <w:szCs w:val="28"/>
                <w:lang w:val="en-US"/>
              </w:rPr>
            </w:pPr>
          </w:p>
        </w:tc>
      </w:tr>
      <w:tr w:rsidR="00FF0AA8" w:rsidRPr="00014650" w:rsidTr="00926517">
        <w:tc>
          <w:tcPr>
            <w:tcW w:w="4680" w:type="dxa"/>
          </w:tcPr>
          <w:p w:rsidR="00FF0AA8" w:rsidRPr="001056AF" w:rsidRDefault="00FF0AA8" w:rsidP="00014650">
            <w:pPr>
              <w:autoSpaceDE w:val="0"/>
              <w:autoSpaceDN w:val="0"/>
              <w:adjustRightInd w:val="0"/>
              <w:spacing w:after="0" w:line="240" w:lineRule="auto"/>
              <w:rPr>
                <w:rFonts w:ascii="Times New Roman" w:hAnsi="Times New Roman"/>
                <w:b/>
                <w:i/>
                <w:color w:val="000000"/>
                <w:sz w:val="28"/>
                <w:szCs w:val="28"/>
              </w:rPr>
            </w:pPr>
            <w:r w:rsidRPr="001056AF">
              <w:rPr>
                <w:rFonts w:ascii="Times New Roman" w:hAnsi="Times New Roman"/>
                <w:b/>
                <w:i/>
                <w:color w:val="000000"/>
                <w:sz w:val="28"/>
                <w:szCs w:val="28"/>
              </w:rPr>
              <w:lastRenderedPageBreak/>
              <w:t>Аннотация</w:t>
            </w:r>
          </w:p>
        </w:tc>
        <w:tc>
          <w:tcPr>
            <w:tcW w:w="4680" w:type="dxa"/>
          </w:tcPr>
          <w:p w:rsidR="00FF0AA8" w:rsidRPr="00014650" w:rsidRDefault="00FF0AA8"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Abstract</w:t>
            </w:r>
          </w:p>
        </w:tc>
      </w:tr>
      <w:tr w:rsidR="00FF0AA8" w:rsidRPr="001134C6" w:rsidTr="00926517">
        <w:tc>
          <w:tcPr>
            <w:tcW w:w="4680" w:type="dxa"/>
          </w:tcPr>
          <w:p w:rsidR="00642AE6" w:rsidRPr="00014650" w:rsidRDefault="00642AE6" w:rsidP="00014650">
            <w:pPr>
              <w:pStyle w:val="a5"/>
              <w:spacing w:line="240" w:lineRule="auto"/>
              <w:rPr>
                <w:rFonts w:ascii="Times New Roman" w:hAnsi="Times New Roman" w:cs="Times New Roman"/>
                <w:spacing w:val="-2"/>
                <w:sz w:val="28"/>
                <w:szCs w:val="28"/>
              </w:rPr>
            </w:pPr>
            <w:r w:rsidRPr="00014650">
              <w:rPr>
                <w:rFonts w:ascii="Times New Roman" w:hAnsi="Times New Roman" w:cs="Times New Roman"/>
                <w:sz w:val="28"/>
                <w:szCs w:val="28"/>
                <w:lang w:eastAsia="en-US"/>
              </w:rPr>
              <w:t>Целью данного исследования является изучение процесса окисления толуола азотной кислотой в различных режимах. Предложен экономичный и легкореализуемый в условиях малотоннажного производства способ жидкофазного окисления толуола азотной кислотой в проточном реакторе с насадкой, в котором процесс получения бензойной кислоты осуществляется в условиях высоких температур и давления. Быстрое достижение высоких значений конверсии толуола осуществляется за счет создания развитой поверхности контакта фаз с помощью насадки</w:t>
            </w:r>
            <w:r w:rsidRPr="00014650">
              <w:rPr>
                <w:rFonts w:ascii="Times New Roman" w:hAnsi="Times New Roman" w:cs="Times New Roman"/>
                <w:spacing w:val="-2"/>
                <w:sz w:val="28"/>
                <w:szCs w:val="28"/>
              </w:rPr>
              <w:t>.</w:t>
            </w:r>
          </w:p>
          <w:p w:rsidR="00FF0AA8" w:rsidRPr="00014650" w:rsidRDefault="00FF0AA8" w:rsidP="00014650">
            <w:pPr>
              <w:tabs>
                <w:tab w:val="left" w:pos="930"/>
              </w:tabs>
              <w:autoSpaceDE w:val="0"/>
              <w:autoSpaceDN w:val="0"/>
              <w:adjustRightInd w:val="0"/>
              <w:spacing w:after="0" w:line="240" w:lineRule="auto"/>
              <w:rPr>
                <w:rFonts w:ascii="Times New Roman" w:hAnsi="Times New Roman"/>
                <w:color w:val="000000"/>
                <w:sz w:val="28"/>
                <w:szCs w:val="28"/>
              </w:rPr>
            </w:pPr>
          </w:p>
        </w:tc>
        <w:tc>
          <w:tcPr>
            <w:tcW w:w="4680" w:type="dxa"/>
          </w:tcPr>
          <w:p w:rsidR="00642AE6" w:rsidRPr="00926517" w:rsidRDefault="00642AE6"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The objective of this study is to explore the oxidation of toluene with nitric acid under different operating conditions. There is proposed a low-cost and easily realizable ona small scale method of liquid-phase oxidation of toluene with nitric acid in a flowpacked reactor in which the formation of benzoic acid occurs at elevated temperatures and pressures. Rapid achievement of high toluene conversions is accomplishedthrough the formation of highly developed phase-to-phase interfaceby the use of packing.</w:t>
            </w:r>
          </w:p>
          <w:p w:rsidR="00FF0AA8" w:rsidRPr="00014650" w:rsidRDefault="00FF0AA8" w:rsidP="00014650">
            <w:pPr>
              <w:autoSpaceDE w:val="0"/>
              <w:autoSpaceDN w:val="0"/>
              <w:adjustRightInd w:val="0"/>
              <w:spacing w:after="0" w:line="240" w:lineRule="auto"/>
              <w:rPr>
                <w:rFonts w:ascii="Times New Roman" w:hAnsi="Times New Roman"/>
                <w:color w:val="000000"/>
                <w:sz w:val="28"/>
                <w:szCs w:val="28"/>
                <w:lang w:val="en-US"/>
              </w:rPr>
            </w:pPr>
          </w:p>
        </w:tc>
      </w:tr>
      <w:tr w:rsidR="00FF0AA8" w:rsidRPr="00014650" w:rsidTr="00926517">
        <w:trPr>
          <w:trHeight w:val="302"/>
        </w:trPr>
        <w:tc>
          <w:tcPr>
            <w:tcW w:w="4680" w:type="dxa"/>
          </w:tcPr>
          <w:p w:rsidR="00FF0AA8" w:rsidRPr="00014650" w:rsidRDefault="00FF0AA8" w:rsidP="00014650">
            <w:pPr>
              <w:spacing w:after="0" w:line="240" w:lineRule="auto"/>
              <w:rPr>
                <w:rFonts w:ascii="Times New Roman" w:hAnsi="Times New Roman"/>
                <w:b/>
                <w:i/>
                <w:sz w:val="28"/>
                <w:szCs w:val="28"/>
              </w:rPr>
            </w:pPr>
            <w:r w:rsidRPr="00014650">
              <w:rPr>
                <w:rFonts w:ascii="Times New Roman" w:hAnsi="Times New Roman"/>
                <w:b/>
                <w:bCs/>
                <w:i/>
                <w:color w:val="000000"/>
                <w:sz w:val="28"/>
                <w:szCs w:val="28"/>
              </w:rPr>
              <w:t>Ключевые слова</w:t>
            </w:r>
          </w:p>
        </w:tc>
        <w:tc>
          <w:tcPr>
            <w:tcW w:w="4680" w:type="dxa"/>
          </w:tcPr>
          <w:p w:rsidR="00FF0AA8" w:rsidRPr="00014650" w:rsidRDefault="00FF0AA8"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Keywords</w:t>
            </w:r>
          </w:p>
        </w:tc>
      </w:tr>
      <w:tr w:rsidR="00FF0AA8" w:rsidRPr="001134C6" w:rsidTr="00926517">
        <w:tc>
          <w:tcPr>
            <w:tcW w:w="4680" w:type="dxa"/>
          </w:tcPr>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жидкофазное окисление</w:t>
            </w:r>
            <w:r w:rsidR="001F4AE8">
              <w:rPr>
                <w:rFonts w:ascii="Times New Roman" w:hAnsi="Times New Roman"/>
                <w:sz w:val="28"/>
                <w:szCs w:val="28"/>
              </w:rPr>
              <w:t>;</w:t>
            </w:r>
            <w:r w:rsidRPr="00014650">
              <w:rPr>
                <w:rFonts w:ascii="Times New Roman" w:hAnsi="Times New Roman" w:cs="Times New Roman"/>
                <w:sz w:val="28"/>
                <w:szCs w:val="28"/>
                <w:lang w:eastAsia="en-US"/>
              </w:rPr>
              <w:t xml:space="preserve"> толуол</w:t>
            </w:r>
            <w:r w:rsidR="001F4AE8">
              <w:rPr>
                <w:rFonts w:ascii="Times New Roman" w:hAnsi="Times New Roman"/>
                <w:sz w:val="28"/>
                <w:szCs w:val="28"/>
              </w:rPr>
              <w:t>;</w:t>
            </w:r>
            <w:r w:rsidRPr="00014650">
              <w:rPr>
                <w:rFonts w:ascii="Times New Roman" w:hAnsi="Times New Roman" w:cs="Times New Roman"/>
                <w:sz w:val="28"/>
                <w:szCs w:val="28"/>
                <w:lang w:eastAsia="en-US"/>
              </w:rPr>
              <w:t xml:space="preserve"> азотная кислота</w:t>
            </w:r>
            <w:r w:rsidR="001F4AE8">
              <w:rPr>
                <w:rFonts w:ascii="Times New Roman" w:hAnsi="Times New Roman"/>
                <w:sz w:val="28"/>
                <w:szCs w:val="28"/>
              </w:rPr>
              <w:t>;</w:t>
            </w:r>
            <w:r w:rsidRPr="00014650">
              <w:rPr>
                <w:rFonts w:ascii="Times New Roman" w:hAnsi="Times New Roman" w:cs="Times New Roman"/>
                <w:sz w:val="28"/>
                <w:szCs w:val="28"/>
                <w:lang w:eastAsia="en-US"/>
              </w:rPr>
              <w:t xml:space="preserve"> бензойная кислота</w:t>
            </w:r>
            <w:r w:rsidR="001F4AE8">
              <w:rPr>
                <w:rFonts w:ascii="Times New Roman" w:hAnsi="Times New Roman"/>
                <w:sz w:val="28"/>
                <w:szCs w:val="28"/>
              </w:rPr>
              <w:t>;</w:t>
            </w:r>
            <w:r w:rsidRPr="00014650">
              <w:rPr>
                <w:rFonts w:ascii="Times New Roman" w:hAnsi="Times New Roman" w:cs="Times New Roman"/>
                <w:sz w:val="28"/>
                <w:szCs w:val="28"/>
                <w:lang w:eastAsia="en-US"/>
              </w:rPr>
              <w:t xml:space="preserve"> насадка</w:t>
            </w:r>
            <w:r w:rsidR="001F4AE8">
              <w:rPr>
                <w:rFonts w:ascii="Times New Roman" w:hAnsi="Times New Roman"/>
                <w:sz w:val="28"/>
                <w:szCs w:val="28"/>
              </w:rPr>
              <w:t>;</w:t>
            </w:r>
            <w:r w:rsidRPr="00014650">
              <w:rPr>
                <w:rFonts w:ascii="Times New Roman" w:hAnsi="Times New Roman" w:cs="Times New Roman"/>
                <w:sz w:val="28"/>
                <w:szCs w:val="28"/>
                <w:lang w:eastAsia="en-US"/>
              </w:rPr>
              <w:t xml:space="preserve"> проточный реактор.</w:t>
            </w:r>
          </w:p>
          <w:p w:rsidR="00FF0AA8" w:rsidRPr="00014650" w:rsidRDefault="00FF0AA8"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642AE6" w:rsidRPr="00926517" w:rsidRDefault="00642AE6"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liquid-phase oxidation</w:t>
            </w:r>
            <w:r w:rsidR="001F4AE8" w:rsidRPr="001F4AE8">
              <w:rPr>
                <w:rFonts w:ascii="Times New Roman" w:hAnsi="Times New Roman"/>
                <w:sz w:val="28"/>
                <w:szCs w:val="28"/>
                <w:lang w:val="en-US"/>
              </w:rPr>
              <w:t>;</w:t>
            </w:r>
            <w:r w:rsidRPr="00926517">
              <w:rPr>
                <w:rFonts w:ascii="Times New Roman" w:hAnsi="Times New Roman" w:cs="Times New Roman"/>
                <w:sz w:val="28"/>
                <w:szCs w:val="28"/>
                <w:lang w:val="en-US" w:eastAsia="en-US"/>
              </w:rPr>
              <w:t xml:space="preserve"> toluene</w:t>
            </w:r>
            <w:r w:rsidR="001F4AE8" w:rsidRPr="001F4AE8">
              <w:rPr>
                <w:rFonts w:ascii="Times New Roman" w:hAnsi="Times New Roman"/>
                <w:sz w:val="28"/>
                <w:szCs w:val="28"/>
                <w:lang w:val="en-US"/>
              </w:rPr>
              <w:t>;</w:t>
            </w:r>
            <w:r w:rsidRPr="00926517">
              <w:rPr>
                <w:rFonts w:ascii="Times New Roman" w:hAnsi="Times New Roman" w:cs="Times New Roman"/>
                <w:sz w:val="28"/>
                <w:szCs w:val="28"/>
                <w:lang w:val="en-US" w:eastAsia="en-US"/>
              </w:rPr>
              <w:t xml:space="preserve"> nitric acid</w:t>
            </w:r>
            <w:r w:rsidR="001F4AE8" w:rsidRPr="001F4AE8">
              <w:rPr>
                <w:rFonts w:ascii="Times New Roman" w:hAnsi="Times New Roman"/>
                <w:sz w:val="28"/>
                <w:szCs w:val="28"/>
                <w:lang w:val="en-US"/>
              </w:rPr>
              <w:t>;</w:t>
            </w:r>
            <w:r w:rsidRPr="00926517">
              <w:rPr>
                <w:rFonts w:ascii="Times New Roman" w:hAnsi="Times New Roman" w:cs="Times New Roman"/>
                <w:sz w:val="28"/>
                <w:szCs w:val="28"/>
                <w:lang w:val="en-US" w:eastAsia="en-US"/>
              </w:rPr>
              <w:t xml:space="preserve"> benzoic acid</w:t>
            </w:r>
            <w:r w:rsidR="001F4AE8" w:rsidRPr="001F4AE8">
              <w:rPr>
                <w:rFonts w:ascii="Times New Roman" w:hAnsi="Times New Roman"/>
                <w:sz w:val="28"/>
                <w:szCs w:val="28"/>
                <w:lang w:val="en-US"/>
              </w:rPr>
              <w:t>;</w:t>
            </w:r>
            <w:r w:rsidRPr="00926517">
              <w:rPr>
                <w:rFonts w:ascii="Times New Roman" w:hAnsi="Times New Roman" w:cs="Times New Roman"/>
                <w:sz w:val="28"/>
                <w:szCs w:val="28"/>
                <w:lang w:val="en-US" w:eastAsia="en-US"/>
              </w:rPr>
              <w:t xml:space="preserve"> packing</w:t>
            </w:r>
            <w:r w:rsidR="001F4AE8" w:rsidRPr="001F4AE8">
              <w:rPr>
                <w:rFonts w:ascii="Times New Roman" w:hAnsi="Times New Roman"/>
                <w:sz w:val="28"/>
                <w:szCs w:val="28"/>
                <w:lang w:val="en-US"/>
              </w:rPr>
              <w:t>;</w:t>
            </w:r>
            <w:r w:rsidRPr="00926517">
              <w:rPr>
                <w:rFonts w:ascii="Times New Roman" w:hAnsi="Times New Roman" w:cs="Times New Roman"/>
                <w:sz w:val="28"/>
                <w:szCs w:val="28"/>
                <w:lang w:val="en-US" w:eastAsia="en-US"/>
              </w:rPr>
              <w:t xml:space="preserve"> flow reactor.</w:t>
            </w:r>
          </w:p>
          <w:p w:rsidR="00FF0AA8" w:rsidRPr="00014650" w:rsidRDefault="00FF0AA8" w:rsidP="00014650">
            <w:pPr>
              <w:autoSpaceDE w:val="0"/>
              <w:autoSpaceDN w:val="0"/>
              <w:adjustRightInd w:val="0"/>
              <w:spacing w:after="0" w:line="240" w:lineRule="auto"/>
              <w:rPr>
                <w:rFonts w:ascii="Times New Roman" w:hAnsi="Times New Roman"/>
                <w:color w:val="000000"/>
                <w:sz w:val="28"/>
                <w:szCs w:val="28"/>
                <w:lang w:val="en-US"/>
              </w:rPr>
            </w:pPr>
          </w:p>
        </w:tc>
      </w:tr>
      <w:tr w:rsidR="00FF0AA8" w:rsidRPr="00014650" w:rsidTr="00926517">
        <w:tc>
          <w:tcPr>
            <w:tcW w:w="4680" w:type="dxa"/>
          </w:tcPr>
          <w:p w:rsidR="00FF0AA8" w:rsidRPr="00014650" w:rsidRDefault="00FF0AA8"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Библиография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680" w:type="dxa"/>
          </w:tcPr>
          <w:p w:rsidR="00FF0AA8" w:rsidRPr="00014650" w:rsidRDefault="00FF0AA8"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References</w:t>
            </w:r>
          </w:p>
        </w:tc>
      </w:tr>
      <w:tr w:rsidR="00FF0AA8" w:rsidRPr="001134C6" w:rsidTr="00926517">
        <w:tc>
          <w:tcPr>
            <w:tcW w:w="4680" w:type="dxa"/>
          </w:tcPr>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1.</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 xml:space="preserve">Соколов В. З., Харлампович Г. Д.  </w:t>
            </w:r>
            <w:r w:rsidRPr="00014650">
              <w:rPr>
                <w:rFonts w:ascii="Times New Roman" w:hAnsi="Times New Roman" w:cs="Times New Roman"/>
                <w:sz w:val="28"/>
                <w:szCs w:val="28"/>
                <w:lang w:eastAsia="en-US"/>
              </w:rPr>
              <w:lastRenderedPageBreak/>
              <w:t xml:space="preserve">Производство и использование ароматических углеводородов. – </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М.: Химия, 1980. – 336 </w:t>
            </w:r>
            <w:proofErr w:type="gramStart"/>
            <w:r w:rsidRPr="00014650">
              <w:rPr>
                <w:rFonts w:ascii="Times New Roman" w:hAnsi="Times New Roman" w:cs="Times New Roman"/>
                <w:sz w:val="28"/>
                <w:szCs w:val="28"/>
                <w:lang w:eastAsia="en-US"/>
              </w:rPr>
              <w:t>с</w:t>
            </w:r>
            <w:proofErr w:type="gramEnd"/>
            <w:r w:rsidRPr="00014650">
              <w:rPr>
                <w:rFonts w:ascii="Times New Roman" w:hAnsi="Times New Roman" w:cs="Times New Roman"/>
                <w:sz w:val="28"/>
                <w:szCs w:val="28"/>
                <w:lang w:eastAsia="en-US"/>
              </w:rPr>
              <w:t xml:space="preserve">. </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2.</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 xml:space="preserve">Назимок В. Ф., Овчинников В. И., Потехин В. М. Жидкофазное окисление алкилароматических углеводородов. – М.: Химия, 1987. – 240 </w:t>
            </w:r>
            <w:proofErr w:type="gramStart"/>
            <w:r w:rsidRPr="00014650">
              <w:rPr>
                <w:rFonts w:ascii="Times New Roman" w:hAnsi="Times New Roman" w:cs="Times New Roman"/>
                <w:sz w:val="28"/>
                <w:szCs w:val="28"/>
                <w:lang w:eastAsia="en-US"/>
              </w:rPr>
              <w:t>с</w:t>
            </w:r>
            <w:proofErr w:type="gramEnd"/>
            <w:r w:rsidRPr="00014650">
              <w:rPr>
                <w:rFonts w:ascii="Times New Roman" w:hAnsi="Times New Roman" w:cs="Times New Roman"/>
                <w:sz w:val="28"/>
                <w:szCs w:val="28"/>
                <w:lang w:eastAsia="en-US"/>
              </w:rPr>
              <w:t>.</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3.</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 xml:space="preserve">Пат. 2335341 Российская Федерация, МПК B 01 J 231/18, B 01 J 37/00, C 07 C 63/06, C 07 C 51/235, C 07 </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C 51/285. Катализатор, способ его приготовления и способ получения бензойной кислоты / Пай З. П., Пармон  В. Н., Бескопыльный А. М., Бердникова П. В., Тучапская Д. П.; заявитель и патентообладатель Институт катализа им. Г. К. Борескова Сибирского отделения Российской Академии наук; № 2007120109/04. Заявл. 29.05.07. Опубл. 10.10.08. Бюл. № 23.</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4.</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А. с. 187767 СССР, МПК C 07 C. Способ получения бензойной кислоты / Иванов А. М., Червинский К. А., Хакало Л. Н. (СССР); 939900/23-4. Заяв. 25.01.65. Опубл. 20.10.66. Бюл. № 21.</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5.</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А. с. 852857 СССР, МПК C 07 C 63/06, C 07 C 51/265. Способ получения бензойной кислоты / Бальков Б. Г., Фалдина Н. Т., Мицкевич Н. И., Глуховская Н. И. (СССР); 2906851/23-04. Заявл. 11.04.80. Опубл. 07.08.81. Бюл. № 29.</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6.</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 xml:space="preserve">А. с. 789505 СССР, МПК C 07 C 63/04, C 07 C 51/265. Способ получения ароматической монокарбоновой кислоты / Плоткина Н. И., Коленко И. П., Гейн Н. В., Качалкова М. И., Миллер В. И., Переляев В. А., Швейкин Г. П. (СССР); 2618761/23-04. Заяв. </w:t>
            </w:r>
            <w:r w:rsidRPr="00014650">
              <w:rPr>
                <w:rFonts w:ascii="Times New Roman" w:hAnsi="Times New Roman" w:cs="Times New Roman"/>
                <w:sz w:val="28"/>
                <w:szCs w:val="28"/>
                <w:lang w:eastAsia="en-US"/>
              </w:rPr>
              <w:lastRenderedPageBreak/>
              <w:t>21.04.78. Опубл. 23.12.80. Бюл. № 47.</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7.</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Пат. 453824 США, МПК С 07</w:t>
            </w:r>
            <w:proofErr w:type="gramStart"/>
            <w:r w:rsidRPr="00014650">
              <w:rPr>
                <w:rFonts w:ascii="Times New Roman" w:hAnsi="Times New Roman" w:cs="Times New Roman"/>
                <w:sz w:val="28"/>
                <w:szCs w:val="28"/>
                <w:lang w:eastAsia="en-US"/>
              </w:rPr>
              <w:t xml:space="preserve"> С</w:t>
            </w:r>
            <w:proofErr w:type="gramEnd"/>
            <w:r w:rsidRPr="00014650">
              <w:rPr>
                <w:rFonts w:ascii="Times New Roman" w:hAnsi="Times New Roman" w:cs="Times New Roman"/>
                <w:sz w:val="28"/>
                <w:szCs w:val="28"/>
                <w:lang w:eastAsia="en-US"/>
              </w:rPr>
              <w:t xml:space="preserve"> 51/00, С 07 С 67/00. Способ получения алифатических или ароматических карбоновых кислот и/или сложных эфиров / Паулик Ф. Э., Гершман А., Рот </w:t>
            </w:r>
            <w:proofErr w:type="gramStart"/>
            <w:r w:rsidRPr="00014650">
              <w:rPr>
                <w:rFonts w:ascii="Times New Roman" w:hAnsi="Times New Roman" w:cs="Times New Roman"/>
                <w:sz w:val="28"/>
                <w:szCs w:val="28"/>
                <w:lang w:eastAsia="en-US"/>
              </w:rPr>
              <w:t>Дж</w:t>
            </w:r>
            <w:proofErr w:type="gramEnd"/>
            <w:r w:rsidRPr="00014650">
              <w:rPr>
                <w:rFonts w:ascii="Times New Roman" w:hAnsi="Times New Roman" w:cs="Times New Roman"/>
                <w:sz w:val="28"/>
                <w:szCs w:val="28"/>
                <w:lang w:eastAsia="en-US"/>
              </w:rPr>
              <w:t>. Ф., Крэдок Дж. Х., Киох В. Р., Шультц Р. Дж.; заявитель и патентообладатель «Монсанто Компани». – 1230615/23-4. Заявл. 05.04.68. Опубл. 15.12.74. Бюл. № 46.</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8.</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Пат. 250765 Япония, МПК С 07 С. Способ получения мон</w:t>
            </w:r>
            <w:proofErr w:type="gramStart"/>
            <w:r w:rsidRPr="00014650">
              <w:rPr>
                <w:rFonts w:ascii="Times New Roman" w:hAnsi="Times New Roman" w:cs="Times New Roman"/>
                <w:sz w:val="28"/>
                <w:szCs w:val="28"/>
                <w:lang w:eastAsia="en-US"/>
              </w:rPr>
              <w:t>о-</w:t>
            </w:r>
            <w:proofErr w:type="gramEnd"/>
            <w:r w:rsidRPr="00014650">
              <w:rPr>
                <w:rFonts w:ascii="Times New Roman" w:hAnsi="Times New Roman" w:cs="Times New Roman"/>
                <w:sz w:val="28"/>
                <w:szCs w:val="28"/>
                <w:lang w:eastAsia="en-US"/>
              </w:rPr>
              <w:t xml:space="preserve"> или полибензолкарбоновых кислот / Тосинабу Кесамару, Осаму Морита; заявитель и патентообладатель «Мицуи Петро-Кемикал Индастриз Лтд»; № 1171665/23-4. Заявл. 07.07.67. Опубл. 12.08.69. Бюл. №</w:t>
            </w:r>
            <w:r w:rsidR="001056AF">
              <w:rPr>
                <w:rFonts w:ascii="Times New Roman" w:hAnsi="Times New Roman" w:cs="Times New Roman"/>
                <w:sz w:val="28"/>
                <w:szCs w:val="28"/>
                <w:lang w:eastAsia="en-US"/>
              </w:rPr>
              <w:t> </w:t>
            </w:r>
            <w:r w:rsidRPr="00014650">
              <w:rPr>
                <w:rFonts w:ascii="Times New Roman" w:hAnsi="Times New Roman" w:cs="Times New Roman"/>
                <w:sz w:val="28"/>
                <w:szCs w:val="28"/>
                <w:lang w:eastAsia="en-US"/>
              </w:rPr>
              <w:t>26.</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9.</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 xml:space="preserve">А. с. 262899 СССР, МПК С 07 С. Способ получения бензойной кислоты / Перазич Д. И., Брандт Б. Б., Соколова А. И., Хайлов В. С., Ревуцкий В. И., Федина З. И. (СССР); 1172868/23-4. Заявл. 15.07.67. Опубл. 04.11.70. Бюл. № 7. </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10.</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А. с. 1369226 СССР, МПК C 07 C 63/06, C 07 C 51/215. Способ получения бензойной кислоты / Грожан  М. М., Головин Г. С., Гагучадзе Г. Р., Куликов В. М., Боголепова Е. И., Машин В. Н. (СССР); 3641348/04. Заявл. 26.07.83. Опубл. 09.08.95.</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11.</w:t>
            </w:r>
            <w:r w:rsidR="00E66D83"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 xml:space="preserve">Ситтиг М. Процессы окисления углеводородного сырья. – М.: Химия, 1970. – 304 </w:t>
            </w:r>
            <w:proofErr w:type="gramStart"/>
            <w:r w:rsidRPr="00014650">
              <w:rPr>
                <w:rFonts w:ascii="Times New Roman" w:hAnsi="Times New Roman" w:cs="Times New Roman"/>
                <w:sz w:val="28"/>
                <w:szCs w:val="28"/>
                <w:lang w:eastAsia="en-US"/>
              </w:rPr>
              <w:t>с</w:t>
            </w:r>
            <w:proofErr w:type="gramEnd"/>
            <w:r w:rsidRPr="00014650">
              <w:rPr>
                <w:rFonts w:ascii="Times New Roman" w:hAnsi="Times New Roman" w:cs="Times New Roman"/>
                <w:sz w:val="28"/>
                <w:szCs w:val="28"/>
                <w:lang w:eastAsia="en-US"/>
              </w:rPr>
              <w:t>.</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12.</w:t>
            </w:r>
            <w:r w:rsidR="00E66D83" w:rsidRPr="00926517">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 xml:space="preserve">ТУ14710–78. Толуол нефтяной. – Введ. 01.01.80. </w:t>
            </w:r>
          </w:p>
          <w:p w:rsidR="00642AE6" w:rsidRPr="00014650" w:rsidRDefault="001056AF" w:rsidP="00014650">
            <w:pPr>
              <w:pStyle w:val="a5"/>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13. </w:t>
            </w:r>
            <w:r w:rsidR="00642AE6" w:rsidRPr="00014650">
              <w:rPr>
                <w:rFonts w:ascii="Times New Roman" w:hAnsi="Times New Roman" w:cs="Times New Roman"/>
                <w:sz w:val="28"/>
                <w:szCs w:val="28"/>
                <w:lang w:eastAsia="en-US"/>
              </w:rPr>
              <w:t>ТУ4461–77. Кислота азотная. – Введ. 01.01.79.</w:t>
            </w:r>
          </w:p>
          <w:p w:rsidR="00642AE6" w:rsidRPr="00014650" w:rsidRDefault="00642AE6"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lastRenderedPageBreak/>
              <w:t>14.</w:t>
            </w:r>
            <w:r w:rsidR="00E66D83" w:rsidRPr="00926517">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ТУ5949–75. Сталь сортовая и калиброванная коррозионностойкая, жаростойкая и жаропрочная. – Введ. 01.01.77.</w:t>
            </w:r>
          </w:p>
          <w:p w:rsidR="00FF0AA8" w:rsidRPr="00014650" w:rsidRDefault="00642AE6" w:rsidP="001056AF">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15.</w:t>
            </w:r>
            <w:r w:rsidR="00E66D83" w:rsidRPr="00926517">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ГОСТ 19807–91. Титан и сплавы титановые деформируемые. – Введ.</w:t>
            </w:r>
            <w:r w:rsidR="001056AF">
              <w:rPr>
                <w:rFonts w:ascii="Times New Roman" w:hAnsi="Times New Roman" w:cs="Times New Roman"/>
                <w:sz w:val="28"/>
                <w:szCs w:val="28"/>
                <w:lang w:eastAsia="en-US"/>
              </w:rPr>
              <w:t> </w:t>
            </w:r>
            <w:r w:rsidRPr="00014650">
              <w:rPr>
                <w:rFonts w:ascii="Times New Roman" w:hAnsi="Times New Roman" w:cs="Times New Roman"/>
                <w:sz w:val="28"/>
                <w:szCs w:val="28"/>
                <w:lang w:eastAsia="en-US"/>
              </w:rPr>
              <w:t>01.07.92.</w:t>
            </w:r>
          </w:p>
        </w:tc>
        <w:tc>
          <w:tcPr>
            <w:tcW w:w="4680" w:type="dxa"/>
          </w:tcPr>
          <w:p w:rsidR="00642AE6" w:rsidRPr="00014650"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lastRenderedPageBreak/>
              <w:t>1.</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Sokolov V. Z. Proizvodstvo i </w:t>
            </w:r>
            <w:r w:rsidRPr="00014650">
              <w:rPr>
                <w:rFonts w:ascii="Times New Roman" w:hAnsi="Times New Roman" w:cs="Times New Roman"/>
                <w:sz w:val="28"/>
                <w:szCs w:val="28"/>
                <w:lang w:val="en-US" w:eastAsia="en-US"/>
              </w:rPr>
              <w:lastRenderedPageBreak/>
              <w:t xml:space="preserve">ispolzovanie aromaticheskih uglevodorodov. – M.: Himija, 1980. – 336 p. </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2.</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Nazimok V. F., Ovchinnikov V. I., Potehin V. M.  </w:t>
            </w:r>
            <w:r w:rsidRPr="00926517">
              <w:rPr>
                <w:rFonts w:ascii="Times New Roman" w:hAnsi="Times New Roman" w:cs="Times New Roman"/>
                <w:sz w:val="28"/>
                <w:szCs w:val="28"/>
                <w:lang w:val="en-US" w:eastAsia="en-US"/>
              </w:rPr>
              <w:t>Zhidkofaznoe okislenie alkilaromaticheskih uglevodorodov. – M.: Himija, 1987. – 240 p.</w:t>
            </w:r>
          </w:p>
          <w:p w:rsidR="00642AE6" w:rsidRPr="00014650"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3.</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Pat. 2335341 Rossijskaja Federacija, MPK B 01 J 231/18, B 01 J 37/00, C 07 C 63/06, C 07 C 51/235, C 07 </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C 51/285. Katalizator, sposob ego prigotovlenija i sposob poluchenija benzojnoj kisloty / Paj Z. P., Parmon V. N., Beskopylʹnyj  A. M., Berdnikova P. V., Tuchapskaja D. P. Zajavitel' i patentoobladatel' Institut kataliza im. </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G. K. Boreskova Sibirskogo otdelenija Rossijskoj Akademii nauk; № 2007120109/04. Zajavl. 29.05.07. Opubl. 10.10.08. Bjul. № 23.</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4.</w:t>
            </w:r>
            <w:r w:rsidR="00E66D83" w:rsidRPr="00926517">
              <w:rPr>
                <w:rFonts w:ascii="Times New Roman" w:hAnsi="Times New Roman" w:cs="Times New Roman"/>
                <w:sz w:val="28"/>
                <w:szCs w:val="28"/>
                <w:lang w:val="en-US" w:eastAsia="en-US"/>
              </w:rPr>
              <w:t xml:space="preserve"> </w:t>
            </w:r>
            <w:r w:rsidRPr="00926517">
              <w:rPr>
                <w:rFonts w:ascii="Times New Roman" w:hAnsi="Times New Roman" w:cs="Times New Roman"/>
                <w:sz w:val="28"/>
                <w:szCs w:val="28"/>
                <w:lang w:val="en-US" w:eastAsia="en-US"/>
              </w:rPr>
              <w:t>A. s. 187767 SSSR, MPK C 07 C. Sposob poluchenija benzojnoj kisloty / Ivanov A.M., Chervinskij K.A., Hakalo L.N. (SSSR); 939900/23-4. Zajavl. 25.01.65. Opubl. 20.10.66. Bjul. № 21.</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5.</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A. s. 852857 SSSR, MPK C 07 C 63/06, C 07 C 51/265. </w:t>
            </w:r>
            <w:r w:rsidRPr="00926517">
              <w:rPr>
                <w:rFonts w:ascii="Times New Roman" w:hAnsi="Times New Roman" w:cs="Times New Roman"/>
                <w:sz w:val="28"/>
                <w:szCs w:val="28"/>
                <w:lang w:val="en-US" w:eastAsia="en-US"/>
              </w:rPr>
              <w:t>Sposob poluchenija benzojnoj kisloty / Bal›kov B. G., Faldina N. T., Mickevich N. I., Gluhovskaja N. I. (SSSR); 2906851/23-04. Zajavl. 11.04.80. Opubl. 07.08.81. Bjul. № 29.</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6.</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A. s. 789505 SSSR, MPK C 07 C 63/04, C 07 C 51/265. </w:t>
            </w:r>
            <w:r w:rsidRPr="00926517">
              <w:rPr>
                <w:rFonts w:ascii="Times New Roman" w:hAnsi="Times New Roman" w:cs="Times New Roman"/>
                <w:sz w:val="28"/>
                <w:szCs w:val="28"/>
                <w:lang w:val="en-US" w:eastAsia="en-US"/>
              </w:rPr>
              <w:t xml:space="preserve">Sposob poluchenija aromaticheskoj monokarbonovoj kisloty / Plotkina N. I., Kolenko I. P., Gejn N. V., Kachalkova M. I., Miller V. I., Pereljaev V. A., Shvejkin G. P. (SSSR); 2618761/23-04. Zajavl. 21.04.78. </w:t>
            </w:r>
            <w:r w:rsidRPr="00014650">
              <w:rPr>
                <w:rFonts w:ascii="Times New Roman" w:hAnsi="Times New Roman" w:cs="Times New Roman"/>
                <w:sz w:val="28"/>
                <w:szCs w:val="28"/>
                <w:lang w:eastAsia="en-US"/>
              </w:rPr>
              <w:t>О</w:t>
            </w:r>
            <w:r w:rsidRPr="00926517">
              <w:rPr>
                <w:rFonts w:ascii="Times New Roman" w:hAnsi="Times New Roman" w:cs="Times New Roman"/>
                <w:sz w:val="28"/>
                <w:szCs w:val="28"/>
                <w:lang w:val="en-US" w:eastAsia="en-US"/>
              </w:rPr>
              <w:t>publ. 23.12.80. Bjul. №</w:t>
            </w:r>
            <w:r w:rsidR="009F3286" w:rsidRPr="0095575B">
              <w:rPr>
                <w:rFonts w:ascii="Times New Roman" w:hAnsi="Times New Roman" w:cs="Times New Roman"/>
                <w:sz w:val="28"/>
                <w:szCs w:val="28"/>
                <w:lang w:val="en-US" w:eastAsia="en-US"/>
              </w:rPr>
              <w:t> </w:t>
            </w:r>
            <w:r w:rsidRPr="00926517">
              <w:rPr>
                <w:rFonts w:ascii="Times New Roman" w:hAnsi="Times New Roman" w:cs="Times New Roman"/>
                <w:sz w:val="28"/>
                <w:szCs w:val="28"/>
                <w:lang w:val="en-US" w:eastAsia="en-US"/>
              </w:rPr>
              <w:t>47.</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7.</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Pat. 453824 SShA, MPK S 07 S 51/00, S 07 S 67/00. </w:t>
            </w:r>
            <w:r w:rsidRPr="00926517">
              <w:rPr>
                <w:rFonts w:ascii="Times New Roman" w:hAnsi="Times New Roman" w:cs="Times New Roman"/>
                <w:sz w:val="28"/>
                <w:szCs w:val="28"/>
                <w:lang w:val="en-US" w:eastAsia="en-US"/>
              </w:rPr>
              <w:t xml:space="preserve">Sposob poluchenija alifaticheskih i </w:t>
            </w:r>
            <w:r w:rsidRPr="00926517">
              <w:rPr>
                <w:rFonts w:ascii="Times New Roman" w:hAnsi="Times New Roman" w:cs="Times New Roman"/>
                <w:sz w:val="28"/>
                <w:szCs w:val="28"/>
                <w:lang w:val="en-US" w:eastAsia="en-US"/>
              </w:rPr>
              <w:lastRenderedPageBreak/>
              <w:t>liaromaticheskih karbonovyh kislot i/ili slozhnyh jefirov / Paulik F. Je., Gershman A., Rot Dzh. F., Krjedok Dzh. H., Kioh V. R., Shultc R. Dzh. Zajavitel' i patentoobladatel' «Monsanto Kompani»; 1230615/23-4. Zajavl. 05.04.68. Opubl. 15.12.74. Bjul. № 46.</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8.</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Pat. 250765 Japonija, MPK S 07 S. Sposob poluchenija mono- ili polibenzolkarbonovyh kislot / Tosinabu Kesamaru, Osamu Morita. </w:t>
            </w:r>
            <w:r w:rsidRPr="00926517">
              <w:rPr>
                <w:rFonts w:ascii="Times New Roman" w:hAnsi="Times New Roman" w:cs="Times New Roman"/>
                <w:sz w:val="28"/>
                <w:szCs w:val="28"/>
                <w:lang w:val="en-US" w:eastAsia="en-US"/>
              </w:rPr>
              <w:t>Zajavitel' i patentoobladatel' «Micui Petro-KemikalIndastriz Ltd»; № 1171665/23-4. Zajavl. 07.07.67. Opubl. 12.08.69. Bjul. № 26.</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9.</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A. s. 262899 SSSR, MPK S 07 S. Sposob poluchenija benzojnoj kisloty / Perazich D. I., Brandt B. B., Sokolova  A. I., Hajlov V. S., Revuckij V. I., Fedina Z. I. (SSSR);  1172868/23-4. </w:t>
            </w:r>
            <w:r w:rsidRPr="00926517">
              <w:rPr>
                <w:rFonts w:ascii="Times New Roman" w:hAnsi="Times New Roman" w:cs="Times New Roman"/>
                <w:sz w:val="28"/>
                <w:szCs w:val="28"/>
                <w:lang w:val="en-US" w:eastAsia="en-US"/>
              </w:rPr>
              <w:t>Zajavl. 15.07.67. Opubl. 04.11.70. Bjul.  № 7.</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10.</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 xml:space="preserve">A.s. 1369226 SSSR, MPK C 07 C 63/06, C 07 C 51/215. </w:t>
            </w:r>
            <w:r w:rsidRPr="00926517">
              <w:rPr>
                <w:rFonts w:ascii="Times New Roman" w:hAnsi="Times New Roman" w:cs="Times New Roman"/>
                <w:sz w:val="28"/>
                <w:szCs w:val="28"/>
                <w:lang w:val="en-US" w:eastAsia="en-US"/>
              </w:rPr>
              <w:t>Sposob poluchenija benzojnoj kisloty / Grozhan M. M., Golovin G. S., Gaguchadze G. R., Kulikov V. M., Bogolepova E. I., Mashin V. N. (SSSR); 3641348/04. Zajavl. 26.07.83. Opub. 09.08.95.</w:t>
            </w:r>
          </w:p>
          <w:p w:rsidR="00642AE6" w:rsidRPr="00014650" w:rsidRDefault="00642AE6" w:rsidP="00014650">
            <w:pPr>
              <w:pStyle w:val="a5"/>
              <w:spacing w:line="240" w:lineRule="auto"/>
              <w:rPr>
                <w:rFonts w:ascii="Times New Roman" w:hAnsi="Times New Roman" w:cs="Times New Roman"/>
                <w:sz w:val="28"/>
                <w:szCs w:val="28"/>
                <w:lang w:val="en-US" w:eastAsia="en-US"/>
              </w:rPr>
            </w:pPr>
            <w:r w:rsidRPr="00014650">
              <w:rPr>
                <w:rFonts w:ascii="Times New Roman" w:hAnsi="Times New Roman" w:cs="Times New Roman"/>
                <w:sz w:val="28"/>
                <w:szCs w:val="28"/>
                <w:lang w:val="en-US" w:eastAsia="en-US"/>
              </w:rPr>
              <w:t>11.</w:t>
            </w:r>
            <w:r w:rsidR="00E66D83" w:rsidRPr="00014650">
              <w:rPr>
                <w:rFonts w:ascii="Times New Roman" w:hAnsi="Times New Roman" w:cs="Times New Roman"/>
                <w:sz w:val="28"/>
                <w:szCs w:val="28"/>
                <w:lang w:val="en-US" w:eastAsia="en-US"/>
              </w:rPr>
              <w:t xml:space="preserve"> </w:t>
            </w:r>
            <w:r w:rsidRPr="00014650">
              <w:rPr>
                <w:rFonts w:ascii="Times New Roman" w:hAnsi="Times New Roman" w:cs="Times New Roman"/>
                <w:sz w:val="28"/>
                <w:szCs w:val="28"/>
                <w:lang w:val="en-US" w:eastAsia="en-US"/>
              </w:rPr>
              <w:t>Sittig M. Processy okislenija uglevodorodnogo syrja. – M.: Himija, 1970. – 304 p.</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12.</w:t>
            </w:r>
            <w:r w:rsidR="00E66D83" w:rsidRPr="00014650">
              <w:rPr>
                <w:rFonts w:ascii="Times New Roman" w:hAnsi="Times New Roman" w:cs="Times New Roman"/>
                <w:sz w:val="28"/>
                <w:szCs w:val="28"/>
                <w:lang w:val="en-US" w:eastAsia="en-US"/>
              </w:rPr>
              <w:t xml:space="preserve"> </w:t>
            </w:r>
            <w:r w:rsidRPr="00926517">
              <w:rPr>
                <w:rFonts w:ascii="Times New Roman" w:hAnsi="Times New Roman" w:cs="Times New Roman"/>
                <w:sz w:val="28"/>
                <w:szCs w:val="28"/>
                <w:lang w:val="en-US" w:eastAsia="en-US"/>
              </w:rPr>
              <w:t>TU14710–78. Toluol neftjanoj. – Vved. 01.01.80.</w:t>
            </w:r>
          </w:p>
          <w:p w:rsidR="00642AE6" w:rsidRPr="00926517" w:rsidRDefault="001056AF" w:rsidP="00014650">
            <w:pPr>
              <w:pStyle w:val="a5"/>
              <w:spacing w:line="240" w:lineRule="auto"/>
              <w:rPr>
                <w:rFonts w:ascii="Times New Roman" w:hAnsi="Times New Roman" w:cs="Times New Roman"/>
                <w:sz w:val="28"/>
                <w:szCs w:val="28"/>
                <w:lang w:val="en-US" w:eastAsia="en-US"/>
              </w:rPr>
            </w:pPr>
            <w:r>
              <w:rPr>
                <w:rFonts w:ascii="Times New Roman" w:hAnsi="Times New Roman" w:cs="Times New Roman"/>
                <w:sz w:val="28"/>
                <w:szCs w:val="28"/>
                <w:lang w:val="en-US" w:eastAsia="en-US"/>
              </w:rPr>
              <w:t>13.</w:t>
            </w:r>
            <w:r w:rsidRPr="0095575B">
              <w:rPr>
                <w:rFonts w:ascii="Times New Roman" w:hAnsi="Times New Roman" w:cs="Times New Roman"/>
                <w:sz w:val="28"/>
                <w:szCs w:val="28"/>
                <w:lang w:val="en-US" w:eastAsia="en-US"/>
              </w:rPr>
              <w:t xml:space="preserve"> </w:t>
            </w:r>
            <w:r w:rsidR="00642AE6" w:rsidRPr="00926517">
              <w:rPr>
                <w:rFonts w:ascii="Times New Roman" w:hAnsi="Times New Roman" w:cs="Times New Roman"/>
                <w:sz w:val="28"/>
                <w:szCs w:val="28"/>
                <w:lang w:val="en-US" w:eastAsia="en-US"/>
              </w:rPr>
              <w:t>TU4461–77. Kislota azotnaja. – Vved. 01.01.79.</w:t>
            </w:r>
          </w:p>
          <w:p w:rsidR="00642AE6" w:rsidRPr="00926517" w:rsidRDefault="00642AE6"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14.</w:t>
            </w:r>
            <w:r w:rsidR="00E66D83" w:rsidRPr="00014650">
              <w:rPr>
                <w:rFonts w:ascii="Times New Roman" w:hAnsi="Times New Roman" w:cs="Times New Roman"/>
                <w:sz w:val="28"/>
                <w:szCs w:val="28"/>
                <w:lang w:val="en-US" w:eastAsia="en-US"/>
              </w:rPr>
              <w:t xml:space="preserve"> </w:t>
            </w:r>
            <w:r w:rsidRPr="00926517">
              <w:rPr>
                <w:rFonts w:ascii="Times New Roman" w:hAnsi="Times New Roman" w:cs="Times New Roman"/>
                <w:sz w:val="28"/>
                <w:szCs w:val="28"/>
                <w:lang w:val="en-US" w:eastAsia="en-US"/>
              </w:rPr>
              <w:t>TU5949–75. Stal' sortovaja i kalibrovannaja korrozionno-stojkaja, zharostojkaja i zharoprochnaja. – Vved.</w:t>
            </w:r>
            <w:r w:rsidR="001056AF" w:rsidRPr="001056AF">
              <w:rPr>
                <w:rFonts w:ascii="Times New Roman" w:hAnsi="Times New Roman" w:cs="Times New Roman"/>
                <w:sz w:val="28"/>
                <w:szCs w:val="28"/>
                <w:lang w:val="en-US" w:eastAsia="en-US"/>
              </w:rPr>
              <w:t> </w:t>
            </w:r>
            <w:r w:rsidRPr="00926517">
              <w:rPr>
                <w:rFonts w:ascii="Times New Roman" w:hAnsi="Times New Roman" w:cs="Times New Roman"/>
                <w:sz w:val="28"/>
                <w:szCs w:val="28"/>
                <w:lang w:val="en-US" w:eastAsia="en-US"/>
              </w:rPr>
              <w:t>01.01.77.</w:t>
            </w:r>
          </w:p>
          <w:p w:rsidR="00FF0AA8" w:rsidRPr="00926517" w:rsidRDefault="00642AE6" w:rsidP="001056AF">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15.</w:t>
            </w:r>
            <w:r w:rsidR="00E66D83" w:rsidRPr="00014650">
              <w:rPr>
                <w:rFonts w:ascii="Times New Roman" w:hAnsi="Times New Roman" w:cs="Times New Roman"/>
                <w:sz w:val="28"/>
                <w:szCs w:val="28"/>
                <w:lang w:val="en-US" w:eastAsia="en-US"/>
              </w:rPr>
              <w:t xml:space="preserve"> </w:t>
            </w:r>
            <w:r w:rsidRPr="00926517">
              <w:rPr>
                <w:rFonts w:ascii="Times New Roman" w:hAnsi="Times New Roman" w:cs="Times New Roman"/>
                <w:sz w:val="28"/>
                <w:szCs w:val="28"/>
                <w:lang w:val="en-US" w:eastAsia="en-US"/>
              </w:rPr>
              <w:t>GOST 19807–91. Titan i splavy titanovye deformiruemye. – Vved.</w:t>
            </w:r>
            <w:r w:rsidR="001056AF" w:rsidRPr="001056AF">
              <w:rPr>
                <w:rFonts w:ascii="Times New Roman" w:hAnsi="Times New Roman" w:cs="Times New Roman"/>
                <w:sz w:val="28"/>
                <w:szCs w:val="28"/>
                <w:lang w:val="en-US" w:eastAsia="en-US"/>
              </w:rPr>
              <w:t> </w:t>
            </w:r>
            <w:r w:rsidRPr="00926517">
              <w:rPr>
                <w:rFonts w:ascii="Times New Roman" w:hAnsi="Times New Roman" w:cs="Times New Roman"/>
                <w:sz w:val="28"/>
                <w:szCs w:val="28"/>
                <w:lang w:val="en-US" w:eastAsia="en-US"/>
              </w:rPr>
              <w:t>01.07.92.</w:t>
            </w:r>
          </w:p>
        </w:tc>
      </w:tr>
    </w:tbl>
    <w:p w:rsidR="00FF0AA8" w:rsidRPr="00014650" w:rsidRDefault="00FF0AA8" w:rsidP="00014650">
      <w:pPr>
        <w:spacing w:line="240" w:lineRule="auto"/>
        <w:rPr>
          <w:rFonts w:ascii="Times New Roman" w:hAnsi="Times New Roman"/>
          <w:sz w:val="28"/>
          <w:szCs w:val="28"/>
          <w:lang w:val="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680"/>
        <w:gridCol w:w="4680"/>
      </w:tblGrid>
      <w:tr w:rsidR="003D6D59" w:rsidRPr="00014650" w:rsidTr="00926517">
        <w:tc>
          <w:tcPr>
            <w:tcW w:w="4680" w:type="dxa"/>
          </w:tcPr>
          <w:p w:rsidR="003D6D59" w:rsidRPr="00014650" w:rsidRDefault="003D6D59"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Раздел</w:t>
            </w:r>
            <w:r w:rsidRPr="00014650">
              <w:rPr>
                <w:rFonts w:ascii="Times New Roman" w:hAnsi="Times New Roman"/>
                <w:b/>
                <w:bCs/>
                <w:i/>
                <w:color w:val="000000"/>
                <w:sz w:val="28"/>
                <w:szCs w:val="28"/>
                <w:lang w:val="en-US"/>
              </w:rPr>
              <w:t xml:space="preserve"> II</w:t>
            </w:r>
          </w:p>
          <w:p w:rsidR="00DE0A90" w:rsidRPr="00014650" w:rsidRDefault="00DE0A90" w:rsidP="00014650">
            <w:pPr>
              <w:spacing w:after="0" w:line="240" w:lineRule="auto"/>
              <w:rPr>
                <w:rFonts w:ascii="Times New Roman" w:hAnsi="Times New Roman"/>
                <w:b/>
                <w:i/>
                <w:sz w:val="28"/>
                <w:szCs w:val="28"/>
              </w:rPr>
            </w:pPr>
          </w:p>
        </w:tc>
        <w:tc>
          <w:tcPr>
            <w:tcW w:w="4680" w:type="dxa"/>
          </w:tcPr>
          <w:p w:rsidR="003D6D59" w:rsidRPr="00014650" w:rsidRDefault="003D6D59"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Section I</w:t>
            </w:r>
            <w:r w:rsidRPr="00014650">
              <w:rPr>
                <w:rFonts w:ascii="Times New Roman" w:hAnsi="Times New Roman"/>
                <w:b/>
                <w:bCs/>
                <w:i/>
                <w:color w:val="000000"/>
                <w:sz w:val="28"/>
                <w:szCs w:val="28"/>
                <w:lang w:val="en-US"/>
              </w:rPr>
              <w:t>I</w:t>
            </w:r>
          </w:p>
        </w:tc>
      </w:tr>
      <w:tr w:rsidR="003D6D59" w:rsidRPr="00014650" w:rsidTr="00926517">
        <w:tc>
          <w:tcPr>
            <w:tcW w:w="4680" w:type="dxa"/>
          </w:tcPr>
          <w:p w:rsidR="003D6D59" w:rsidRPr="00014650" w:rsidRDefault="001E4C26"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rPr>
              <w:t>ТЕХНОЛОГИЯ ОРГАНИЧЕСКИХ ВЕЩЕСТВ</w:t>
            </w:r>
          </w:p>
          <w:p w:rsidR="00DE0A90" w:rsidRPr="00014650" w:rsidRDefault="00DE0A90" w:rsidP="00014650">
            <w:pPr>
              <w:autoSpaceDE w:val="0"/>
              <w:autoSpaceDN w:val="0"/>
              <w:adjustRightInd w:val="0"/>
              <w:spacing w:after="0" w:line="240" w:lineRule="auto"/>
              <w:rPr>
                <w:rFonts w:ascii="Times New Roman" w:hAnsi="Times New Roman"/>
                <w:b/>
                <w:bCs/>
                <w:caps/>
                <w:color w:val="085BA8"/>
                <w:spacing w:val="23"/>
                <w:sz w:val="28"/>
                <w:szCs w:val="28"/>
                <w:lang w:val="en-US"/>
              </w:rPr>
            </w:pPr>
          </w:p>
        </w:tc>
        <w:tc>
          <w:tcPr>
            <w:tcW w:w="4680" w:type="dxa"/>
          </w:tcPr>
          <w:p w:rsidR="003D6D59" w:rsidRPr="00014650" w:rsidRDefault="001E4C26" w:rsidP="00014650">
            <w:pPr>
              <w:autoSpaceDE w:val="0"/>
              <w:autoSpaceDN w:val="0"/>
              <w:adjustRightInd w:val="0"/>
              <w:spacing w:after="0" w:line="240" w:lineRule="auto"/>
              <w:rPr>
                <w:rFonts w:ascii="Times New Roman" w:hAnsi="Times New Roman"/>
                <w:b/>
                <w:bCs/>
                <w:color w:val="000000"/>
                <w:sz w:val="28"/>
                <w:szCs w:val="28"/>
              </w:rPr>
            </w:pPr>
            <w:r w:rsidRPr="00014650">
              <w:rPr>
                <w:rFonts w:ascii="Times New Roman" w:hAnsi="Times New Roman"/>
                <w:b/>
                <w:color w:val="000000"/>
                <w:sz w:val="28"/>
                <w:szCs w:val="28"/>
              </w:rPr>
              <w:t>TECHNOLOGY OF ORGANIC SUBSTANCES</w:t>
            </w:r>
          </w:p>
        </w:tc>
      </w:tr>
      <w:tr w:rsidR="00642AE6" w:rsidRPr="00014650" w:rsidTr="00926517">
        <w:tc>
          <w:tcPr>
            <w:tcW w:w="4680" w:type="dxa"/>
          </w:tcPr>
          <w:p w:rsidR="00642AE6" w:rsidRPr="00014650" w:rsidRDefault="00642AE6"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Название</w:t>
            </w:r>
            <w:r w:rsidRPr="00014650">
              <w:rPr>
                <w:rFonts w:ascii="Times New Roman" w:hAnsi="Times New Roman"/>
                <w:b/>
                <w:i/>
                <w:sz w:val="28"/>
                <w:szCs w:val="28"/>
                <w:lang w:val="en-US"/>
              </w:rPr>
              <w:t xml:space="preserve"> </w:t>
            </w:r>
          </w:p>
          <w:p w:rsidR="00DE0A90" w:rsidRPr="00014650" w:rsidRDefault="00DE0A90" w:rsidP="00014650">
            <w:pPr>
              <w:spacing w:after="0" w:line="240" w:lineRule="auto"/>
              <w:rPr>
                <w:rFonts w:ascii="Times New Roman" w:hAnsi="Times New Roman"/>
                <w:b/>
                <w:i/>
                <w:sz w:val="28"/>
                <w:szCs w:val="28"/>
                <w:lang w:val="en-US"/>
              </w:rPr>
            </w:pPr>
          </w:p>
        </w:tc>
        <w:tc>
          <w:tcPr>
            <w:tcW w:w="4680" w:type="dxa"/>
          </w:tcPr>
          <w:p w:rsidR="00642AE6" w:rsidRPr="00014650" w:rsidRDefault="00642AE6"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642AE6" w:rsidRPr="001134C6" w:rsidTr="00926517">
        <w:tc>
          <w:tcPr>
            <w:tcW w:w="4680" w:type="dxa"/>
          </w:tcPr>
          <w:p w:rsidR="00481369" w:rsidRPr="00014650" w:rsidRDefault="00481369" w:rsidP="00014650">
            <w:pPr>
              <w:pStyle w:val="a5"/>
              <w:spacing w:line="240" w:lineRule="auto"/>
              <w:rPr>
                <w:rFonts w:ascii="Times New Roman" w:hAnsi="Times New Roman" w:cs="Times New Roman"/>
                <w:b/>
                <w:sz w:val="28"/>
                <w:szCs w:val="28"/>
                <w:lang w:eastAsia="en-US"/>
              </w:rPr>
            </w:pPr>
            <w:r w:rsidRPr="00014650">
              <w:rPr>
                <w:rFonts w:ascii="Times New Roman" w:hAnsi="Times New Roman" w:cs="Times New Roman"/>
                <w:b/>
                <w:sz w:val="28"/>
                <w:szCs w:val="28"/>
                <w:lang w:eastAsia="en-US"/>
              </w:rPr>
              <w:t xml:space="preserve">ПОЛУЧЕНИЕ </w:t>
            </w:r>
          </w:p>
          <w:p w:rsidR="00481369" w:rsidRPr="00014650" w:rsidRDefault="00481369" w:rsidP="00014650">
            <w:pPr>
              <w:pStyle w:val="a5"/>
              <w:spacing w:line="240" w:lineRule="auto"/>
              <w:rPr>
                <w:rFonts w:ascii="Times New Roman" w:hAnsi="Times New Roman" w:cs="Times New Roman"/>
                <w:b/>
                <w:sz w:val="28"/>
                <w:szCs w:val="28"/>
                <w:lang w:eastAsia="en-US"/>
              </w:rPr>
            </w:pPr>
            <w:r w:rsidRPr="00014650">
              <w:rPr>
                <w:rFonts w:ascii="Times New Roman" w:hAnsi="Times New Roman" w:cs="Times New Roman"/>
                <w:b/>
                <w:sz w:val="28"/>
                <w:szCs w:val="28"/>
                <w:lang w:eastAsia="en-US"/>
              </w:rPr>
              <w:t xml:space="preserve">ДИАМИНОДИФЕНИЛМЕТАНА С ПОВЫШЕННЫМ </w:t>
            </w:r>
          </w:p>
          <w:p w:rsidR="00481369" w:rsidRPr="00014650" w:rsidRDefault="00481369" w:rsidP="00014650">
            <w:pPr>
              <w:pStyle w:val="a5"/>
              <w:spacing w:line="240" w:lineRule="auto"/>
              <w:rPr>
                <w:rFonts w:ascii="Times New Roman" w:hAnsi="Times New Roman" w:cs="Times New Roman"/>
                <w:b/>
                <w:sz w:val="28"/>
                <w:szCs w:val="28"/>
                <w:lang w:eastAsia="en-US"/>
              </w:rPr>
            </w:pPr>
            <w:r w:rsidRPr="00014650">
              <w:rPr>
                <w:rFonts w:ascii="Times New Roman" w:hAnsi="Times New Roman" w:cs="Times New Roman"/>
                <w:b/>
                <w:sz w:val="28"/>
                <w:szCs w:val="28"/>
                <w:lang w:eastAsia="en-US"/>
              </w:rPr>
              <w:t xml:space="preserve">СОДЕРЖАНИЕМ 4,4′-ИЗОМЕРА В УСЛОВИЯХ </w:t>
            </w:r>
          </w:p>
          <w:p w:rsidR="00481369" w:rsidRPr="00014650" w:rsidRDefault="00481369" w:rsidP="00014650">
            <w:pPr>
              <w:pStyle w:val="a5"/>
              <w:spacing w:line="240" w:lineRule="auto"/>
              <w:rPr>
                <w:rFonts w:ascii="Times New Roman" w:hAnsi="Times New Roman" w:cs="Times New Roman"/>
                <w:b/>
                <w:sz w:val="28"/>
                <w:szCs w:val="28"/>
                <w:lang w:eastAsia="en-US"/>
              </w:rPr>
            </w:pPr>
            <w:r w:rsidRPr="00014650">
              <w:rPr>
                <w:rFonts w:ascii="Times New Roman" w:hAnsi="Times New Roman" w:cs="Times New Roman"/>
                <w:b/>
                <w:sz w:val="28"/>
                <w:szCs w:val="28"/>
                <w:lang w:eastAsia="en-US"/>
              </w:rPr>
              <w:t xml:space="preserve">МАЛОТОННАЖНОГО </w:t>
            </w:r>
          </w:p>
          <w:p w:rsidR="00642AE6" w:rsidRPr="00014650" w:rsidRDefault="00481369" w:rsidP="00014650">
            <w:pPr>
              <w:pStyle w:val="a5"/>
              <w:spacing w:line="240" w:lineRule="auto"/>
              <w:rPr>
                <w:rFonts w:ascii="Times New Roman" w:hAnsi="Times New Roman" w:cs="Times New Roman"/>
                <w:b/>
                <w:sz w:val="28"/>
                <w:szCs w:val="28"/>
                <w:lang w:val="en-US" w:eastAsia="en-US"/>
              </w:rPr>
            </w:pPr>
            <w:r w:rsidRPr="00014650">
              <w:rPr>
                <w:rFonts w:ascii="Times New Roman" w:hAnsi="Times New Roman" w:cs="Times New Roman"/>
                <w:b/>
                <w:sz w:val="28"/>
                <w:szCs w:val="28"/>
                <w:lang w:eastAsia="en-US"/>
              </w:rPr>
              <w:t>ПРОИЗВОДСТВА</w:t>
            </w:r>
          </w:p>
          <w:p w:rsidR="00DE0A90" w:rsidRPr="00014650" w:rsidRDefault="00DE0A90" w:rsidP="00014650">
            <w:pPr>
              <w:pStyle w:val="a5"/>
              <w:spacing w:line="240" w:lineRule="auto"/>
              <w:rPr>
                <w:rFonts w:ascii="Times New Roman" w:hAnsi="Times New Roman" w:cs="Times New Roman"/>
                <w:b/>
                <w:sz w:val="28"/>
                <w:szCs w:val="28"/>
                <w:lang w:val="en-US" w:eastAsia="en-US"/>
              </w:rPr>
            </w:pPr>
          </w:p>
        </w:tc>
        <w:tc>
          <w:tcPr>
            <w:tcW w:w="4680" w:type="dxa"/>
          </w:tcPr>
          <w:p w:rsidR="00642AE6" w:rsidRPr="00014650" w:rsidRDefault="00481369" w:rsidP="00014650">
            <w:pPr>
              <w:pStyle w:val="a5"/>
              <w:spacing w:line="240" w:lineRule="auto"/>
              <w:rPr>
                <w:rFonts w:ascii="Times New Roman" w:hAnsi="Times New Roman" w:cs="Times New Roman"/>
                <w:b/>
                <w:sz w:val="28"/>
                <w:szCs w:val="28"/>
                <w:lang w:val="en-US" w:eastAsia="en-US"/>
              </w:rPr>
            </w:pPr>
            <w:r w:rsidRPr="00014650">
              <w:rPr>
                <w:rFonts w:ascii="Times New Roman" w:hAnsi="Times New Roman" w:cs="Times New Roman"/>
                <w:b/>
                <w:sz w:val="28"/>
                <w:szCs w:val="28"/>
                <w:lang w:val="en-US" w:eastAsia="en-US"/>
              </w:rPr>
              <w:t xml:space="preserve">PREPARING DIAMINODIPHENYLMETHANE WITH INCREASED CONTENT OF THE 4,4′-ISOMER </w:t>
            </w:r>
            <w:r w:rsidRPr="00014650">
              <w:rPr>
                <w:rFonts w:ascii="Times New Roman" w:hAnsi="Times New Roman" w:cs="Times New Roman"/>
                <w:b/>
                <w:sz w:val="28"/>
                <w:szCs w:val="28"/>
                <w:lang w:val="en-US" w:eastAsia="en-US"/>
              </w:rPr>
              <w:br/>
              <w:t xml:space="preserve">IN THE CONDITIONS </w:t>
            </w:r>
            <w:r w:rsidRPr="00014650">
              <w:rPr>
                <w:rFonts w:ascii="Times New Roman" w:hAnsi="Times New Roman" w:cs="Times New Roman"/>
                <w:b/>
                <w:sz w:val="28"/>
                <w:szCs w:val="28"/>
                <w:lang w:val="en-US" w:eastAsia="en-US"/>
              </w:rPr>
              <w:br/>
              <w:t>OF SMALL-SCALE PRODUCTION</w:t>
            </w:r>
          </w:p>
        </w:tc>
      </w:tr>
      <w:tr w:rsidR="00642AE6" w:rsidRPr="00014650" w:rsidTr="00926517">
        <w:trPr>
          <w:trHeight w:val="395"/>
        </w:trPr>
        <w:tc>
          <w:tcPr>
            <w:tcW w:w="4680" w:type="dxa"/>
          </w:tcPr>
          <w:p w:rsidR="00642AE6" w:rsidRPr="00014650" w:rsidRDefault="00642AE6"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Авторы</w:t>
            </w:r>
          </w:p>
        </w:tc>
        <w:tc>
          <w:tcPr>
            <w:tcW w:w="4680" w:type="dxa"/>
          </w:tcPr>
          <w:p w:rsidR="00642AE6" w:rsidRPr="00014650" w:rsidRDefault="00642AE6" w:rsidP="00014650">
            <w:pPr>
              <w:spacing w:line="240" w:lineRule="auto"/>
              <w:rPr>
                <w:rFonts w:ascii="Times New Roman" w:hAnsi="Times New Roman"/>
                <w:b/>
                <w:i/>
                <w:sz w:val="28"/>
                <w:szCs w:val="28"/>
                <w:lang w:val="en-US"/>
              </w:rPr>
            </w:pPr>
            <w:r w:rsidRPr="00014650">
              <w:rPr>
                <w:rFonts w:ascii="Times New Roman" w:hAnsi="Times New Roman"/>
                <w:b/>
                <w:i/>
                <w:sz w:val="28"/>
                <w:szCs w:val="28"/>
              </w:rPr>
              <w:t>Authors</w:t>
            </w:r>
          </w:p>
        </w:tc>
      </w:tr>
      <w:tr w:rsidR="00642AE6" w:rsidRPr="00014650" w:rsidTr="00926517">
        <w:tc>
          <w:tcPr>
            <w:tcW w:w="4680" w:type="dxa"/>
          </w:tcPr>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Г. М. Комиссарова, </w:t>
            </w:r>
          </w:p>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Э. Л. Беляев, </w:t>
            </w:r>
          </w:p>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М. К. Смирнов, </w:t>
            </w:r>
          </w:p>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Н. В. Неумянова, </w:t>
            </w:r>
          </w:p>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Е. И. Санникова </w:t>
            </w:r>
          </w:p>
          <w:p w:rsidR="00481369" w:rsidRPr="00014650" w:rsidRDefault="00481369" w:rsidP="00014650">
            <w:pPr>
              <w:pStyle w:val="a5"/>
              <w:spacing w:line="240" w:lineRule="auto"/>
              <w:rPr>
                <w:rFonts w:ascii="Times New Roman" w:hAnsi="Times New Roman" w:cs="Times New Roman"/>
                <w:sz w:val="28"/>
                <w:szCs w:val="28"/>
                <w:lang w:eastAsia="en-US"/>
              </w:rPr>
            </w:pPr>
          </w:p>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Федеральное государственное унитарное </w:t>
            </w:r>
            <w:r w:rsidR="003A4E2F" w:rsidRPr="00014650">
              <w:rPr>
                <w:rFonts w:ascii="Times New Roman" w:hAnsi="Times New Roman" w:cs="Times New Roman"/>
                <w:sz w:val="28"/>
                <w:szCs w:val="28"/>
                <w:lang w:eastAsia="en-US"/>
              </w:rPr>
              <w:t xml:space="preserve"> </w:t>
            </w:r>
            <w:r w:rsidRPr="00014650">
              <w:rPr>
                <w:rFonts w:ascii="Times New Roman" w:hAnsi="Times New Roman" w:cs="Times New Roman"/>
                <w:sz w:val="28"/>
                <w:szCs w:val="28"/>
                <w:lang w:eastAsia="en-US"/>
              </w:rPr>
              <w:t>предприятие «Государственный научно-</w:t>
            </w:r>
            <w:r w:rsidRPr="00014650">
              <w:rPr>
                <w:rFonts w:ascii="Times New Roman" w:hAnsi="Times New Roman" w:cs="Times New Roman"/>
                <w:sz w:val="28"/>
                <w:szCs w:val="28"/>
                <w:lang w:eastAsia="en-US"/>
              </w:rPr>
              <w:br/>
              <w:t xml:space="preserve">исследовательский институт </w:t>
            </w:r>
            <w:r w:rsidRPr="00014650">
              <w:rPr>
                <w:rFonts w:ascii="Times New Roman" w:hAnsi="Times New Roman" w:cs="Times New Roman"/>
                <w:sz w:val="28"/>
                <w:szCs w:val="28"/>
                <w:lang w:eastAsia="en-US"/>
              </w:rPr>
              <w:br/>
              <w:t xml:space="preserve">органической химии и технологии» </w:t>
            </w:r>
            <w:r w:rsidRPr="00014650">
              <w:rPr>
                <w:rFonts w:ascii="Times New Roman" w:hAnsi="Times New Roman" w:cs="Times New Roman"/>
                <w:sz w:val="28"/>
                <w:szCs w:val="28"/>
                <w:lang w:eastAsia="en-US"/>
              </w:rPr>
              <w:br/>
              <w:t xml:space="preserve">Государственный научный центр </w:t>
            </w:r>
          </w:p>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 xml:space="preserve">Российской Федерации </w:t>
            </w:r>
            <w:r w:rsidRPr="00014650">
              <w:rPr>
                <w:rFonts w:ascii="Times New Roman" w:hAnsi="Times New Roman" w:cs="Times New Roman"/>
                <w:sz w:val="28"/>
                <w:szCs w:val="28"/>
                <w:lang w:eastAsia="en-US"/>
              </w:rPr>
              <w:br/>
              <w:t xml:space="preserve">111024, Москва, </w:t>
            </w:r>
            <w:r w:rsidR="00FF2EC8" w:rsidRPr="00FF2EC8">
              <w:rPr>
                <w:rFonts w:ascii="Times New Roman" w:hAnsi="Times New Roman" w:cs="Times New Roman"/>
                <w:sz w:val="28"/>
                <w:szCs w:val="28"/>
                <w:lang w:eastAsia="en-US"/>
              </w:rPr>
              <w:br/>
            </w:r>
            <w:r w:rsidRPr="00014650">
              <w:rPr>
                <w:rFonts w:ascii="Times New Roman" w:hAnsi="Times New Roman" w:cs="Times New Roman"/>
                <w:sz w:val="28"/>
                <w:szCs w:val="28"/>
                <w:lang w:eastAsia="en-US"/>
              </w:rPr>
              <w:t>шоссе Энтузиастов, 23</w:t>
            </w:r>
          </w:p>
          <w:p w:rsidR="001E4C26" w:rsidRDefault="00481369" w:rsidP="00014650">
            <w:pPr>
              <w:pStyle w:val="a5"/>
              <w:spacing w:line="240" w:lineRule="auto"/>
              <w:rPr>
                <w:rFonts w:ascii="Times New Roman" w:hAnsi="Times New Roman" w:cs="Times New Roman"/>
                <w:sz w:val="28"/>
                <w:szCs w:val="28"/>
                <w:lang w:val="en-US" w:eastAsia="en-US"/>
              </w:rPr>
            </w:pPr>
            <w:proofErr w:type="gramStart"/>
            <w:r w:rsidRPr="00014650">
              <w:rPr>
                <w:rFonts w:ascii="Times New Roman" w:hAnsi="Times New Roman" w:cs="Times New Roman"/>
                <w:sz w:val="28"/>
                <w:szCs w:val="28"/>
                <w:lang w:eastAsia="en-US"/>
              </w:rPr>
              <w:t>Е</w:t>
            </w:r>
            <w:proofErr w:type="gramEnd"/>
            <w:r w:rsidRPr="00014650">
              <w:rPr>
                <w:rFonts w:ascii="Times New Roman" w:hAnsi="Times New Roman" w:cs="Times New Roman"/>
                <w:sz w:val="28"/>
                <w:szCs w:val="28"/>
                <w:lang w:val="en-US" w:eastAsia="en-US"/>
              </w:rPr>
              <w:t>-mail: dir@gosniiokht.ru</w:t>
            </w:r>
          </w:p>
          <w:p w:rsidR="00C122B7" w:rsidRDefault="00C122B7" w:rsidP="00014650">
            <w:pPr>
              <w:pStyle w:val="a5"/>
              <w:spacing w:line="240" w:lineRule="auto"/>
              <w:rPr>
                <w:rFonts w:ascii="Times New Roman" w:hAnsi="Times New Roman" w:cs="Times New Roman"/>
                <w:sz w:val="28"/>
                <w:szCs w:val="28"/>
                <w:lang w:eastAsia="en-US"/>
              </w:rPr>
            </w:pPr>
          </w:p>
          <w:p w:rsidR="00C122B7" w:rsidRDefault="00C122B7" w:rsidP="00014650">
            <w:pPr>
              <w:pStyle w:val="a5"/>
              <w:spacing w:line="240" w:lineRule="auto"/>
              <w:rPr>
                <w:rFonts w:ascii="Times New Roman" w:hAnsi="Times New Roman" w:cs="Times New Roman"/>
                <w:sz w:val="28"/>
                <w:szCs w:val="28"/>
                <w:lang w:eastAsia="en-US"/>
              </w:rPr>
            </w:pPr>
          </w:p>
          <w:p w:rsidR="00C122B7" w:rsidRPr="005477DA" w:rsidRDefault="00C122B7" w:rsidP="00014650">
            <w:pPr>
              <w:pStyle w:val="a5"/>
              <w:spacing w:line="240" w:lineRule="auto"/>
              <w:rPr>
                <w:rFonts w:ascii="Times New Roman" w:hAnsi="Times New Roman" w:cs="Times New Roman"/>
                <w:sz w:val="28"/>
                <w:szCs w:val="28"/>
                <w:lang w:eastAsia="en-US"/>
              </w:rPr>
            </w:pPr>
          </w:p>
        </w:tc>
        <w:tc>
          <w:tcPr>
            <w:tcW w:w="4680" w:type="dxa"/>
          </w:tcPr>
          <w:p w:rsidR="00481369" w:rsidRPr="00926517" w:rsidRDefault="00481369"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 xml:space="preserve">G. M. Komissarova, </w:t>
            </w:r>
          </w:p>
          <w:p w:rsidR="00481369" w:rsidRPr="00926517" w:rsidRDefault="00481369"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 xml:space="preserve">E. L. Belyaev, </w:t>
            </w:r>
          </w:p>
          <w:p w:rsidR="00481369" w:rsidRPr="00926517" w:rsidRDefault="00481369"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 xml:space="preserve">M. K. Smirnov, </w:t>
            </w:r>
          </w:p>
          <w:p w:rsidR="00481369" w:rsidRPr="00926517" w:rsidRDefault="00481369"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 xml:space="preserve">N. V. Neumyanova, </w:t>
            </w:r>
          </w:p>
          <w:p w:rsidR="00481369" w:rsidRPr="00926517" w:rsidRDefault="00481369"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E. I. Sannikova</w:t>
            </w:r>
          </w:p>
          <w:p w:rsidR="00481369" w:rsidRPr="00926517" w:rsidRDefault="00481369" w:rsidP="00014650">
            <w:pPr>
              <w:pStyle w:val="a5"/>
              <w:spacing w:line="240" w:lineRule="auto"/>
              <w:rPr>
                <w:rFonts w:ascii="Times New Roman" w:hAnsi="Times New Roman" w:cs="Times New Roman"/>
                <w:sz w:val="28"/>
                <w:szCs w:val="28"/>
                <w:lang w:val="en-US" w:eastAsia="en-US"/>
              </w:rPr>
            </w:pPr>
          </w:p>
          <w:p w:rsidR="00481369" w:rsidRPr="005477DA" w:rsidRDefault="00481369" w:rsidP="00014650">
            <w:pPr>
              <w:pStyle w:val="a5"/>
              <w:spacing w:line="240" w:lineRule="auto"/>
              <w:rPr>
                <w:rFonts w:ascii="Times New Roman" w:hAnsi="Times New Roman" w:cs="Times New Roman"/>
                <w:sz w:val="28"/>
                <w:szCs w:val="28"/>
                <w:lang w:val="en-US" w:eastAsia="en-US"/>
              </w:rPr>
            </w:pPr>
            <w:r w:rsidRPr="00926517">
              <w:rPr>
                <w:rFonts w:ascii="Times New Roman" w:hAnsi="Times New Roman" w:cs="Times New Roman"/>
                <w:sz w:val="28"/>
                <w:szCs w:val="28"/>
                <w:lang w:val="en-US" w:eastAsia="en-US"/>
              </w:rPr>
              <w:t xml:space="preserve">Federal state unitary enterprise </w:t>
            </w:r>
            <w:r w:rsidRPr="00926517">
              <w:rPr>
                <w:rFonts w:ascii="Times New Roman" w:hAnsi="Times New Roman" w:cs="Times New Roman"/>
                <w:sz w:val="28"/>
                <w:szCs w:val="28"/>
                <w:lang w:val="en-US" w:eastAsia="en-US"/>
              </w:rPr>
              <w:br/>
              <w:t xml:space="preserve">«State scientific-research Institute </w:t>
            </w:r>
            <w:r w:rsidRPr="00926517">
              <w:rPr>
                <w:rFonts w:ascii="Times New Roman" w:hAnsi="Times New Roman" w:cs="Times New Roman"/>
                <w:sz w:val="28"/>
                <w:szCs w:val="28"/>
                <w:lang w:val="en-US" w:eastAsia="en-US"/>
              </w:rPr>
              <w:br/>
              <w:t xml:space="preserve">of organic chemistry and technology» </w:t>
            </w:r>
            <w:r w:rsidRPr="00926517">
              <w:rPr>
                <w:rFonts w:ascii="Times New Roman" w:hAnsi="Times New Roman" w:cs="Times New Roman"/>
                <w:sz w:val="28"/>
                <w:szCs w:val="28"/>
                <w:lang w:val="en-US" w:eastAsia="en-US"/>
              </w:rPr>
              <w:br/>
              <w:t>State resear</w:t>
            </w:r>
            <w:r w:rsidR="005477DA">
              <w:rPr>
                <w:rFonts w:ascii="Times New Roman" w:hAnsi="Times New Roman" w:cs="Times New Roman"/>
                <w:sz w:val="28"/>
                <w:szCs w:val="28"/>
                <w:lang w:val="en-US" w:eastAsia="en-US"/>
              </w:rPr>
              <w:t>ch center of Russian Federation</w:t>
            </w:r>
          </w:p>
          <w:p w:rsidR="00481369" w:rsidRPr="00014650" w:rsidRDefault="00481369" w:rsidP="00014650">
            <w:pPr>
              <w:pStyle w:val="a5"/>
              <w:spacing w:line="240" w:lineRule="auto"/>
              <w:rPr>
                <w:rFonts w:ascii="Times New Roman" w:hAnsi="Times New Roman" w:cs="Times New Roman"/>
                <w:sz w:val="28"/>
                <w:szCs w:val="28"/>
                <w:lang w:eastAsia="en-US"/>
              </w:rPr>
            </w:pPr>
            <w:r w:rsidRPr="00014650">
              <w:rPr>
                <w:rFonts w:ascii="Times New Roman" w:hAnsi="Times New Roman" w:cs="Times New Roman"/>
                <w:sz w:val="28"/>
                <w:szCs w:val="28"/>
                <w:lang w:eastAsia="en-US"/>
              </w:rPr>
              <w:t>E-mail: dir@gosniiokht.ru</w:t>
            </w:r>
          </w:p>
          <w:p w:rsidR="00481369" w:rsidRPr="00014650" w:rsidRDefault="00481369" w:rsidP="00014650">
            <w:pPr>
              <w:pStyle w:val="a5"/>
              <w:spacing w:line="240" w:lineRule="auto"/>
              <w:rPr>
                <w:rFonts w:ascii="Times New Roman" w:hAnsi="Times New Roman" w:cs="Times New Roman"/>
                <w:sz w:val="28"/>
                <w:szCs w:val="28"/>
                <w:lang w:eastAsia="en-US"/>
              </w:rPr>
            </w:pPr>
          </w:p>
          <w:p w:rsidR="00642AE6" w:rsidRPr="00014650" w:rsidRDefault="00642AE6" w:rsidP="00014650">
            <w:pPr>
              <w:spacing w:line="240" w:lineRule="auto"/>
              <w:ind w:firstLine="708"/>
              <w:rPr>
                <w:rFonts w:ascii="Times New Roman" w:hAnsi="Times New Roman"/>
                <w:sz w:val="28"/>
                <w:szCs w:val="28"/>
                <w:lang w:val="en-US"/>
              </w:rPr>
            </w:pPr>
          </w:p>
        </w:tc>
      </w:tr>
      <w:tr w:rsidR="00642AE6" w:rsidRPr="00014650" w:rsidTr="00926517">
        <w:trPr>
          <w:trHeight w:val="300"/>
        </w:trPr>
        <w:tc>
          <w:tcPr>
            <w:tcW w:w="4680" w:type="dxa"/>
          </w:tcPr>
          <w:p w:rsidR="00C122B7" w:rsidRDefault="00FF2EC8" w:rsidP="00C122B7">
            <w:pPr>
              <w:autoSpaceDE w:val="0"/>
              <w:autoSpaceDN w:val="0"/>
              <w:adjustRightInd w:val="0"/>
              <w:spacing w:after="0" w:line="240" w:lineRule="auto"/>
              <w:rPr>
                <w:rFonts w:ascii="Times New Roman" w:hAnsi="Times New Roman"/>
                <w:b/>
                <w:bCs/>
                <w:i/>
                <w:color w:val="000000"/>
                <w:sz w:val="28"/>
                <w:szCs w:val="28"/>
              </w:rPr>
            </w:pPr>
            <w:r>
              <w:lastRenderedPageBreak/>
              <w:br w:type="page"/>
            </w:r>
            <w:r w:rsidR="00642AE6" w:rsidRPr="00014650">
              <w:rPr>
                <w:rFonts w:ascii="Times New Roman" w:hAnsi="Times New Roman"/>
                <w:b/>
                <w:bCs/>
                <w:i/>
                <w:color w:val="000000"/>
                <w:sz w:val="28"/>
                <w:szCs w:val="28"/>
              </w:rPr>
              <w:t>Аннотация</w:t>
            </w:r>
          </w:p>
          <w:p w:rsidR="00C122B7" w:rsidRPr="00014650" w:rsidRDefault="00C122B7" w:rsidP="00C122B7">
            <w:pPr>
              <w:autoSpaceDE w:val="0"/>
              <w:autoSpaceDN w:val="0"/>
              <w:adjustRightInd w:val="0"/>
              <w:spacing w:after="0" w:line="240" w:lineRule="auto"/>
              <w:rPr>
                <w:rFonts w:ascii="Times New Roman" w:hAnsi="Times New Roman"/>
                <w:b/>
                <w:bCs/>
                <w:i/>
                <w:color w:val="000000"/>
                <w:sz w:val="28"/>
                <w:szCs w:val="28"/>
              </w:rPr>
            </w:pPr>
          </w:p>
        </w:tc>
        <w:tc>
          <w:tcPr>
            <w:tcW w:w="4680" w:type="dxa"/>
          </w:tcPr>
          <w:p w:rsidR="00642AE6" w:rsidRPr="00014650" w:rsidRDefault="00642AE6"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Abstract</w:t>
            </w:r>
          </w:p>
        </w:tc>
      </w:tr>
      <w:tr w:rsidR="00642AE6" w:rsidRPr="001134C6" w:rsidTr="00926517">
        <w:trPr>
          <w:trHeight w:val="4100"/>
        </w:trPr>
        <w:tc>
          <w:tcPr>
            <w:tcW w:w="4680" w:type="dxa"/>
          </w:tcPr>
          <w:p w:rsidR="00642AE6" w:rsidRPr="005477DA"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Предложен периодический метод получения высокочистого 4,4′-диаминодифенилметана конденсацией анилина с формальдегидом в присутствии сильных минеральных кислот </w:t>
            </w:r>
            <w:r w:rsidR="00B500AE">
              <w:rPr>
                <w:rFonts w:ascii="Times New Roman" w:hAnsi="Times New Roman"/>
                <w:color w:val="000000"/>
                <w:sz w:val="28"/>
                <w:szCs w:val="28"/>
              </w:rPr>
              <w:br/>
            </w:r>
            <w:r w:rsidRPr="00014650">
              <w:rPr>
                <w:rFonts w:ascii="Times New Roman" w:hAnsi="Times New Roman"/>
                <w:color w:val="000000"/>
                <w:sz w:val="28"/>
                <w:szCs w:val="28"/>
              </w:rPr>
              <w:t>в условиях малотоннажного производства. На основе полученных данных по подбору оптимальных условий проведения данного процесса разработан дешевый легко реализуемый способ получения диаминодифенилметана с содержанием 4,4′-изомера не менее 98 %, который будет реализован на опытно-промышленной установке в филиале ФГУП «ГосНИИОХТ», расположенном в</w:t>
            </w:r>
            <w:r w:rsidR="005477DA">
              <w:rPr>
                <w:rFonts w:ascii="Times New Roman" w:hAnsi="Times New Roman"/>
                <w:color w:val="000000"/>
                <w:sz w:val="28"/>
                <w:szCs w:val="28"/>
              </w:rPr>
              <w:t> </w:t>
            </w:r>
            <w:proofErr w:type="gramStart"/>
            <w:r w:rsidRPr="00014650">
              <w:rPr>
                <w:rFonts w:ascii="Times New Roman" w:hAnsi="Times New Roman"/>
                <w:color w:val="000000"/>
                <w:sz w:val="28"/>
                <w:szCs w:val="28"/>
              </w:rPr>
              <w:t>г</w:t>
            </w:r>
            <w:proofErr w:type="gramEnd"/>
            <w:r w:rsidRPr="00014650">
              <w:rPr>
                <w:rFonts w:ascii="Times New Roman" w:hAnsi="Times New Roman"/>
                <w:color w:val="000000"/>
                <w:sz w:val="28"/>
                <w:szCs w:val="28"/>
              </w:rPr>
              <w:t>.</w:t>
            </w:r>
            <w:r w:rsidR="005477DA">
              <w:rPr>
                <w:rFonts w:ascii="Times New Roman" w:hAnsi="Times New Roman"/>
                <w:color w:val="000000"/>
                <w:sz w:val="28"/>
                <w:szCs w:val="28"/>
              </w:rPr>
              <w:t> </w:t>
            </w:r>
            <w:r w:rsidRPr="00014650">
              <w:rPr>
                <w:rFonts w:ascii="Times New Roman" w:hAnsi="Times New Roman"/>
                <w:color w:val="000000"/>
                <w:sz w:val="28"/>
                <w:szCs w:val="28"/>
              </w:rPr>
              <w:t>Новочебоксарске, в Чувашской Республик</w:t>
            </w:r>
            <w:r w:rsidR="005477DA">
              <w:rPr>
                <w:rFonts w:ascii="Times New Roman" w:hAnsi="Times New Roman"/>
                <w:color w:val="000000"/>
                <w:sz w:val="28"/>
                <w:szCs w:val="28"/>
              </w:rPr>
              <w:t>е</w:t>
            </w:r>
            <w:r w:rsidRPr="00014650">
              <w:rPr>
                <w:rFonts w:ascii="Times New Roman" w:hAnsi="Times New Roman"/>
                <w:color w:val="000000"/>
                <w:sz w:val="28"/>
                <w:szCs w:val="28"/>
              </w:rPr>
              <w:t>.</w:t>
            </w:r>
          </w:p>
          <w:p w:rsidR="00FF2EC8" w:rsidRPr="005477DA" w:rsidRDefault="00FF2EC8"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642AE6"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5421B4">
              <w:rPr>
                <w:rFonts w:ascii="Times New Roman" w:hAnsi="Times New Roman"/>
                <w:color w:val="000000"/>
                <w:sz w:val="28"/>
                <w:szCs w:val="28"/>
                <w:lang w:val="en-US"/>
              </w:rPr>
              <w:t>A novel batch technique is proposed for preparing high-purity 4</w:t>
            </w:r>
            <w:proofErr w:type="gramStart"/>
            <w:r w:rsidRPr="005421B4">
              <w:rPr>
                <w:rFonts w:ascii="Times New Roman" w:hAnsi="Times New Roman"/>
                <w:color w:val="000000"/>
                <w:sz w:val="28"/>
                <w:szCs w:val="28"/>
                <w:lang w:val="en-US"/>
              </w:rPr>
              <w:t>,4</w:t>
            </w:r>
            <w:proofErr w:type="gramEnd"/>
            <w:r w:rsidRPr="005421B4">
              <w:rPr>
                <w:rFonts w:ascii="Times New Roman" w:hAnsi="Times New Roman"/>
                <w:color w:val="000000"/>
                <w:sz w:val="28"/>
                <w:szCs w:val="28"/>
                <w:lang w:val="en-US"/>
              </w:rPr>
              <w:t xml:space="preserve">′-diaminodiphenylmethane via the condensation of aniline with formaldehyde in the presence of strong mineral acids applicable in the conditions of small-scale production. </w:t>
            </w:r>
            <w:r w:rsidRPr="00926517">
              <w:rPr>
                <w:rFonts w:ascii="Times New Roman" w:hAnsi="Times New Roman"/>
                <w:color w:val="000000"/>
                <w:sz w:val="28"/>
                <w:szCs w:val="28"/>
                <w:lang w:val="en-US"/>
              </w:rPr>
              <w:t>Based on the results of the selection of optimum operating conditions a low-cost and easily realizable method for preparing diaminodiphenylmethane with the content of the 4</w:t>
            </w:r>
            <w:proofErr w:type="gramStart"/>
            <w:r w:rsidRPr="00926517">
              <w:rPr>
                <w:rFonts w:ascii="Times New Roman" w:hAnsi="Times New Roman"/>
                <w:color w:val="000000"/>
                <w:sz w:val="28"/>
                <w:szCs w:val="28"/>
                <w:lang w:val="en-US"/>
              </w:rPr>
              <w:t>,4</w:t>
            </w:r>
            <w:proofErr w:type="gramEnd"/>
            <w:r w:rsidRPr="00926517">
              <w:rPr>
                <w:rFonts w:ascii="Times New Roman" w:hAnsi="Times New Roman"/>
                <w:color w:val="000000"/>
                <w:sz w:val="28"/>
                <w:szCs w:val="28"/>
                <w:lang w:val="en-US"/>
              </w:rPr>
              <w:t xml:space="preserve">′-isomer not less than 98 % is elaborated. </w:t>
            </w:r>
            <w:r w:rsidRPr="00014650">
              <w:rPr>
                <w:rFonts w:ascii="Times New Roman" w:hAnsi="Times New Roman"/>
                <w:color w:val="000000"/>
                <w:sz w:val="28"/>
                <w:szCs w:val="28"/>
                <w:lang w:val="en-US"/>
              </w:rPr>
              <w:t>The process is to be implemented at the experimental-industrial plant belonging to the FSUE GosNIIOKhT’s filiation in Novocheboksarsk (Chuvash Republic).</w:t>
            </w:r>
          </w:p>
        </w:tc>
      </w:tr>
      <w:tr w:rsidR="00642AE6" w:rsidRPr="00014650" w:rsidTr="00926517">
        <w:trPr>
          <w:trHeight w:val="369"/>
        </w:trPr>
        <w:tc>
          <w:tcPr>
            <w:tcW w:w="4680" w:type="dxa"/>
          </w:tcPr>
          <w:p w:rsidR="00642AE6" w:rsidRPr="00014650" w:rsidRDefault="00642AE6" w:rsidP="00014650">
            <w:pPr>
              <w:spacing w:after="0" w:line="240" w:lineRule="auto"/>
              <w:rPr>
                <w:rFonts w:ascii="Times New Roman" w:hAnsi="Times New Roman"/>
                <w:b/>
                <w:i/>
                <w:sz w:val="28"/>
                <w:szCs w:val="28"/>
              </w:rPr>
            </w:pPr>
            <w:r w:rsidRPr="00014650">
              <w:rPr>
                <w:rFonts w:ascii="Times New Roman" w:hAnsi="Times New Roman"/>
                <w:b/>
                <w:bCs/>
                <w:i/>
                <w:color w:val="000000"/>
                <w:sz w:val="28"/>
                <w:szCs w:val="28"/>
              </w:rPr>
              <w:t>Ключевые слова</w:t>
            </w:r>
          </w:p>
        </w:tc>
        <w:tc>
          <w:tcPr>
            <w:tcW w:w="4680" w:type="dxa"/>
          </w:tcPr>
          <w:p w:rsidR="00642AE6" w:rsidRPr="00014650" w:rsidRDefault="00642AE6"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Keywords</w:t>
            </w:r>
          </w:p>
        </w:tc>
      </w:tr>
      <w:tr w:rsidR="00642AE6" w:rsidRPr="001134C6" w:rsidTr="00926517">
        <w:tc>
          <w:tcPr>
            <w:tcW w:w="4680" w:type="dxa"/>
          </w:tcPr>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анилин</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раствор формалина</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диаминодифенилметан</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схема процесса</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форконденсация</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оптимальный режим.</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proofErr w:type="gramStart"/>
            <w:r w:rsidRPr="00926517">
              <w:rPr>
                <w:rFonts w:ascii="Times New Roman" w:hAnsi="Times New Roman"/>
                <w:color w:val="000000"/>
                <w:sz w:val="28"/>
                <w:szCs w:val="28"/>
                <w:lang w:val="en-US"/>
              </w:rPr>
              <w:t>aniline</w:t>
            </w:r>
            <w:proofErr w:type="gramEnd"/>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formaldehyde solution</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diaminodiphenylmethane</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process diagram</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forecondensation</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optimum operating conditions.</w:t>
            </w:r>
          </w:p>
          <w:p w:rsidR="00642AE6" w:rsidRPr="00014650" w:rsidRDefault="00642AE6" w:rsidP="00014650">
            <w:pPr>
              <w:autoSpaceDE w:val="0"/>
              <w:autoSpaceDN w:val="0"/>
              <w:adjustRightInd w:val="0"/>
              <w:spacing w:after="0" w:line="240" w:lineRule="auto"/>
              <w:rPr>
                <w:rFonts w:ascii="Times New Roman" w:hAnsi="Times New Roman"/>
                <w:color w:val="000000"/>
                <w:sz w:val="28"/>
                <w:szCs w:val="28"/>
                <w:lang w:val="en-US"/>
              </w:rPr>
            </w:pPr>
          </w:p>
        </w:tc>
      </w:tr>
      <w:tr w:rsidR="00642AE6" w:rsidRPr="00014650" w:rsidTr="00926517">
        <w:tc>
          <w:tcPr>
            <w:tcW w:w="4680" w:type="dxa"/>
          </w:tcPr>
          <w:p w:rsidR="00642AE6" w:rsidRPr="00014650" w:rsidRDefault="00642AE6"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Библиография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680" w:type="dxa"/>
          </w:tcPr>
          <w:p w:rsidR="00642AE6" w:rsidRPr="00014650" w:rsidRDefault="00642AE6"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References</w:t>
            </w:r>
          </w:p>
        </w:tc>
      </w:tr>
      <w:tr w:rsidR="00642AE6" w:rsidRPr="00014650" w:rsidTr="00926517">
        <w:tc>
          <w:tcPr>
            <w:tcW w:w="4680" w:type="dxa"/>
          </w:tcPr>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w:t>
            </w:r>
            <w:r w:rsidRPr="00926517">
              <w:rPr>
                <w:rFonts w:ascii="Times New Roman" w:hAnsi="Times New Roman"/>
                <w:color w:val="000000"/>
                <w:sz w:val="28"/>
                <w:szCs w:val="28"/>
              </w:rPr>
              <w:t xml:space="preserve"> </w:t>
            </w:r>
            <w:r w:rsidRPr="00014650">
              <w:rPr>
                <w:rFonts w:ascii="Times New Roman" w:hAnsi="Times New Roman"/>
                <w:color w:val="000000"/>
                <w:sz w:val="28"/>
                <w:szCs w:val="28"/>
              </w:rPr>
              <w:t>Пат. 2398760. Российская Федерация, МПК С07С209/78, С07С211/51, С07С263/10 Способ получения диаминодифенилметанов. Карр Роберт Генри, патентообладатель Хантсмэн  Интернэшнл ИЛС (US). Заявл. 07.11.2006. Опубл. 10.09.2010. Бюл. № 25.</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2. Горбунов Б. Н., Гурвич Я. А., Маслова И. П. Химия и технология стабилизаторов полимерных материалов. – </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rPr>
              <w:lastRenderedPageBreak/>
              <w:t>М</w:t>
            </w:r>
            <w:r w:rsidRPr="00926517">
              <w:rPr>
                <w:rFonts w:ascii="Times New Roman" w:hAnsi="Times New Roman"/>
                <w:color w:val="000000"/>
                <w:sz w:val="28"/>
                <w:szCs w:val="28"/>
                <w:lang w:val="en-US"/>
              </w:rPr>
              <w:t xml:space="preserve">.: </w:t>
            </w:r>
            <w:r w:rsidRPr="00014650">
              <w:rPr>
                <w:rFonts w:ascii="Times New Roman" w:hAnsi="Times New Roman"/>
                <w:color w:val="000000"/>
                <w:sz w:val="28"/>
                <w:szCs w:val="28"/>
              </w:rPr>
              <w:t>Химия</w:t>
            </w:r>
            <w:r w:rsidRPr="00926517">
              <w:rPr>
                <w:rFonts w:ascii="Times New Roman" w:hAnsi="Times New Roman"/>
                <w:color w:val="000000"/>
                <w:sz w:val="28"/>
                <w:szCs w:val="28"/>
                <w:lang w:val="en-US"/>
              </w:rPr>
              <w:t xml:space="preserve">,1980. – 187 </w:t>
            </w:r>
            <w:proofErr w:type="gramStart"/>
            <w:r w:rsidRPr="00014650">
              <w:rPr>
                <w:rFonts w:ascii="Times New Roman" w:hAnsi="Times New Roman"/>
                <w:color w:val="000000"/>
                <w:sz w:val="28"/>
                <w:szCs w:val="28"/>
              </w:rPr>
              <w:t>с</w:t>
            </w:r>
            <w:proofErr w:type="gramEnd"/>
            <w:r w:rsidRPr="00926517">
              <w:rPr>
                <w:rFonts w:ascii="Times New Roman" w:hAnsi="Times New Roman"/>
                <w:color w:val="000000"/>
                <w:sz w:val="28"/>
                <w:szCs w:val="28"/>
                <w:lang w:val="en-US"/>
              </w:rPr>
              <w:t>.</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3.</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 xml:space="preserve">US Patent 3,676,497. Int. Cl.: C07c85/08. Process for preparing </w:t>
            </w:r>
            <w:proofErr w:type="gramStart"/>
            <w:r w:rsidRPr="00926517">
              <w:rPr>
                <w:rFonts w:ascii="Times New Roman" w:hAnsi="Times New Roman"/>
                <w:color w:val="000000"/>
                <w:sz w:val="28"/>
                <w:szCs w:val="28"/>
                <w:lang w:val="en-US"/>
              </w:rPr>
              <w:t>di(</w:t>
            </w:r>
            <w:proofErr w:type="gramEnd"/>
            <w:r w:rsidRPr="00926517">
              <w:rPr>
                <w:rFonts w:ascii="Times New Roman" w:hAnsi="Times New Roman"/>
                <w:color w:val="000000"/>
                <w:sz w:val="28"/>
                <w:szCs w:val="28"/>
                <w:lang w:val="en-US"/>
              </w:rPr>
              <w:t xml:space="preserve">aminophenyl)-methanes/Inventors: Frank P. Recchia, Henri Ulrich; Assignee: The Upjohn Company, Kalamazoo, Mich. – Appl. No.: 750,454. Filed: Aug. 6, 1968. Patented: July 11, 1972. </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4.</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US Patent 3,367,969. Process for the preparation of 4</w:t>
            </w:r>
            <w:proofErr w:type="gramStart"/>
            <w:r w:rsidRPr="00926517">
              <w:rPr>
                <w:rFonts w:ascii="Times New Roman" w:hAnsi="Times New Roman"/>
                <w:color w:val="000000"/>
                <w:sz w:val="28"/>
                <w:szCs w:val="28"/>
                <w:lang w:val="en-US"/>
              </w:rPr>
              <w:t>,4</w:t>
            </w:r>
            <w:proofErr w:type="gramEnd"/>
            <w:r w:rsidRPr="00926517">
              <w:rPr>
                <w:rFonts w:ascii="Times New Roman" w:hAnsi="Times New Roman"/>
                <w:color w:val="000000"/>
                <w:sz w:val="28"/>
                <w:szCs w:val="28"/>
                <w:lang w:val="en-US"/>
              </w:rPr>
              <w:t>′-methylenedianiline/Inventor: Gilbert Thornton Perkins; Assignee: DuPont de Nemours and Company, Willington, Del. – Appl. No.: 438,072. Filed: Mar. 8, 1965. Patented: Feb. 6, 1968.</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5.</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 xml:space="preserve">Patent of France 1.335.124. Cl. Int.: C07c. Procédé de préparation de méthylène dianilines/Invention: Marcel Repper.; Société Toulousaine de produits chimiques Tolochemie. – 903.087. 5 juillet 1962. 8 juillet 1963. Bull. </w:t>
            </w:r>
            <w:proofErr w:type="gramStart"/>
            <w:r w:rsidRPr="00926517">
              <w:rPr>
                <w:rFonts w:ascii="Times New Roman" w:hAnsi="Times New Roman"/>
                <w:color w:val="000000"/>
                <w:sz w:val="28"/>
                <w:szCs w:val="28"/>
                <w:lang w:val="en-US"/>
              </w:rPr>
              <w:t>official</w:t>
            </w:r>
            <w:proofErr w:type="gramEnd"/>
            <w:r w:rsidRPr="00926517">
              <w:rPr>
                <w:rFonts w:ascii="Times New Roman" w:hAnsi="Times New Roman"/>
                <w:color w:val="000000"/>
                <w:sz w:val="28"/>
                <w:szCs w:val="28"/>
                <w:lang w:val="en-US"/>
              </w:rPr>
              <w:t xml:space="preserve"> de la Propriété industrielle № 33 1963.</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6.</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US Patent 1,291,908. Int. Cl.: C07C87/50, 119/04. Process for the production of methylene bridged polyphenyl polyamines/ Inventors: The Upjohn Company, Kalamazoo, Mich. – Appl. No.: 42969/70. Filed: 8 Sept. 1970.</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7.</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US Patent 3,297,759. Continuous process for producing mixtures of methylene-bridged polyphenyl polyamines/ Inventors: John N. Curtiss, Clarence N. Forsvall, Jr., Karl W. Rausch, Jr.; Assignee: The Upjohn Company, Kalamazoo, Mich. – Appl. No.: 337,475. Filed: Jan. 13, 1964. Patented: Jan. 10, 1967.</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8.</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 xml:space="preserve">US Patent 3,476,806. Int. Cl.: C07c87/50. Continuous methylenedianiline process/ Inventors: Herbert Otto Wolf; Assignee: DuPont de Nemours and Company, Willington, </w:t>
            </w:r>
            <w:r w:rsidRPr="00926517">
              <w:rPr>
                <w:rFonts w:ascii="Times New Roman" w:hAnsi="Times New Roman"/>
                <w:color w:val="000000"/>
                <w:sz w:val="28"/>
                <w:szCs w:val="28"/>
                <w:lang w:val="en-US"/>
              </w:rPr>
              <w:lastRenderedPageBreak/>
              <w:t>Del. – Appl. No.: 632,951. Filed: Apr. 24, 1967. Patented: Nov. 4, 1969.</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9.</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US Patent 3,954,867. Int. Cl.: C07c85/08. Continuous process for preparing methylene dianilines/ Inventors: Bernard D. Funk, Jr., Jerardo Mongiello, Warren J. Rabourn. – Appl. No.: 368,876. Filed: June 11, 1973. Patented: May 4, 1976.</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10.</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US Patent 3,971,829.  Int. Cl.: C07c85/08. Preparation of methylene-bridged polyphenylpolyamine mixtures/Inventors: Edward Thomas Marquis; Assignee: Jefferson Chemical Company, Inc. Houston, Tex. – Appl. No.: 524,568. Filed: Nov. 18, 1974. Patented: July 27, 1976.</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11.</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 xml:space="preserve">US </w:t>
            </w:r>
            <w:proofErr w:type="gramStart"/>
            <w:r w:rsidRPr="00926517">
              <w:rPr>
                <w:rFonts w:ascii="Times New Roman" w:hAnsi="Times New Roman"/>
                <w:color w:val="000000"/>
                <w:sz w:val="28"/>
                <w:szCs w:val="28"/>
                <w:lang w:val="en-US"/>
              </w:rPr>
              <w:t>Patent  3,496,229</w:t>
            </w:r>
            <w:proofErr w:type="gramEnd"/>
            <w:r w:rsidRPr="00926517">
              <w:rPr>
                <w:rFonts w:ascii="Times New Roman" w:hAnsi="Times New Roman"/>
                <w:color w:val="000000"/>
                <w:sz w:val="28"/>
                <w:szCs w:val="28"/>
                <w:lang w:val="en-US"/>
              </w:rPr>
              <w:t>. Int. Cl.: C07c87/60, 119/04. Polyamines / Inventors: Eugene L. Powers, Irvin B. Van Horn; Assignee: Mobay Chemical Company, Pittsburgh, Pa. – Appl. No.: 543,331. Filed: Apr. 18, 1966. Patented: Feb. 17,</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1970.</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12.</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UK Patent 1223039.  Int. Cl.: C07c87/50. Process for the manufacture of methylene bridged polyarylamines/ Inventors: Imperial Industries, Ltd. Millbank, London – Appl. No.: 60718/68. Filed: 20 Dec. 1968. Patented: 17 Feb., 1968.</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lang w:val="en-US"/>
              </w:rPr>
              <w:t>13.</w:t>
            </w:r>
            <w:r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rPr>
              <w:t>А</w:t>
            </w:r>
            <w:r w:rsidRPr="00926517">
              <w:rPr>
                <w:rFonts w:ascii="Times New Roman" w:hAnsi="Times New Roman"/>
                <w:color w:val="000000"/>
                <w:sz w:val="28"/>
                <w:szCs w:val="28"/>
                <w:lang w:val="en-US"/>
              </w:rPr>
              <w:t>.</w:t>
            </w:r>
            <w:r w:rsidRPr="00014650">
              <w:rPr>
                <w:rFonts w:ascii="Times New Roman" w:hAnsi="Times New Roman"/>
                <w:color w:val="000000"/>
                <w:sz w:val="28"/>
                <w:szCs w:val="28"/>
              </w:rPr>
              <w:t>с</w:t>
            </w:r>
            <w:r w:rsidRPr="00926517">
              <w:rPr>
                <w:rFonts w:ascii="Times New Roman" w:hAnsi="Times New Roman"/>
                <w:color w:val="000000"/>
                <w:sz w:val="28"/>
                <w:szCs w:val="28"/>
                <w:lang w:val="en-US"/>
              </w:rPr>
              <w:t xml:space="preserve">. </w:t>
            </w:r>
            <w:r w:rsidRPr="00014650">
              <w:rPr>
                <w:rFonts w:ascii="Times New Roman" w:hAnsi="Times New Roman"/>
                <w:color w:val="000000"/>
                <w:sz w:val="28"/>
                <w:szCs w:val="28"/>
              </w:rPr>
              <w:t>СССР</w:t>
            </w:r>
            <w:r w:rsidRPr="00926517">
              <w:rPr>
                <w:rFonts w:ascii="Times New Roman" w:hAnsi="Times New Roman"/>
                <w:color w:val="000000"/>
                <w:sz w:val="28"/>
                <w:szCs w:val="28"/>
                <w:lang w:val="en-US"/>
              </w:rPr>
              <w:t xml:space="preserve"> № 386923. </w:t>
            </w:r>
            <w:r w:rsidRPr="00014650">
              <w:rPr>
                <w:rFonts w:ascii="Times New Roman" w:hAnsi="Times New Roman"/>
                <w:color w:val="000000"/>
                <w:sz w:val="28"/>
                <w:szCs w:val="28"/>
              </w:rPr>
              <w:t>Способ</w:t>
            </w:r>
            <w:r w:rsidRPr="001134C6">
              <w:rPr>
                <w:rFonts w:ascii="Times New Roman" w:hAnsi="Times New Roman"/>
                <w:color w:val="000000"/>
                <w:sz w:val="28"/>
                <w:szCs w:val="28"/>
                <w:lang w:val="en-US"/>
              </w:rPr>
              <w:t xml:space="preserve">  </w:t>
            </w:r>
            <w:r w:rsidRPr="00014650">
              <w:rPr>
                <w:rFonts w:ascii="Times New Roman" w:hAnsi="Times New Roman"/>
                <w:color w:val="000000"/>
                <w:sz w:val="28"/>
                <w:szCs w:val="28"/>
              </w:rPr>
              <w:t>очистки</w:t>
            </w:r>
            <w:r w:rsidRPr="001134C6">
              <w:rPr>
                <w:rFonts w:ascii="Times New Roman" w:hAnsi="Times New Roman"/>
                <w:color w:val="000000"/>
                <w:sz w:val="28"/>
                <w:szCs w:val="28"/>
                <w:lang w:val="en-US"/>
              </w:rPr>
              <w:t xml:space="preserve"> </w:t>
            </w:r>
            <w:r w:rsidRPr="00014650">
              <w:rPr>
                <w:rFonts w:ascii="Times New Roman" w:hAnsi="Times New Roman"/>
                <w:color w:val="000000"/>
                <w:sz w:val="28"/>
                <w:szCs w:val="28"/>
              </w:rPr>
              <w:t>диаминодифенилметана</w:t>
            </w:r>
            <w:r w:rsidRPr="001134C6">
              <w:rPr>
                <w:rFonts w:ascii="Times New Roman" w:hAnsi="Times New Roman"/>
                <w:color w:val="000000"/>
                <w:sz w:val="28"/>
                <w:szCs w:val="28"/>
                <w:lang w:val="en-US"/>
              </w:rPr>
              <w:t xml:space="preserve">. </w:t>
            </w:r>
            <w:r w:rsidRPr="00014650">
              <w:rPr>
                <w:rFonts w:ascii="Times New Roman" w:hAnsi="Times New Roman"/>
                <w:color w:val="000000"/>
                <w:sz w:val="28"/>
                <w:szCs w:val="28"/>
              </w:rPr>
              <w:t xml:space="preserve">Бабкин Б. М., Шмидт Я. А., </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Городисская М. Н.,Шленкова Е. К. Бюлл. № 27, 1973. </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14.</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 xml:space="preserve">US </w:t>
            </w:r>
            <w:proofErr w:type="gramStart"/>
            <w:r w:rsidRPr="00926517">
              <w:rPr>
                <w:rFonts w:ascii="Times New Roman" w:hAnsi="Times New Roman"/>
                <w:color w:val="000000"/>
                <w:sz w:val="28"/>
                <w:szCs w:val="28"/>
                <w:lang w:val="en-US"/>
              </w:rPr>
              <w:t>Patent  2,938,054</w:t>
            </w:r>
            <w:proofErr w:type="gramEnd"/>
            <w:r w:rsidRPr="00926517">
              <w:rPr>
                <w:rFonts w:ascii="Times New Roman" w:hAnsi="Times New Roman"/>
                <w:color w:val="000000"/>
                <w:sz w:val="28"/>
                <w:szCs w:val="28"/>
                <w:lang w:val="en-US"/>
              </w:rPr>
              <w:t>. Process for purification of 4</w:t>
            </w:r>
            <w:proofErr w:type="gramStart"/>
            <w:r w:rsidRPr="00926517">
              <w:rPr>
                <w:rFonts w:ascii="Times New Roman" w:hAnsi="Times New Roman"/>
                <w:color w:val="000000"/>
                <w:sz w:val="28"/>
                <w:szCs w:val="28"/>
                <w:lang w:val="en-US"/>
              </w:rPr>
              <w:t>,4</w:t>
            </w:r>
            <w:proofErr w:type="gramEnd"/>
            <w:r w:rsidRPr="00926517">
              <w:rPr>
                <w:rFonts w:ascii="Times New Roman" w:hAnsi="Times New Roman"/>
                <w:color w:val="000000"/>
                <w:sz w:val="28"/>
                <w:szCs w:val="28"/>
                <w:lang w:val="en-US"/>
              </w:rPr>
              <w:t>′-methylenedianiline/ Inventors: F. X. Demers, Jr., et</w:t>
            </w:r>
            <w:r w:rsidRPr="00014650">
              <w:rPr>
                <w:rFonts w:ascii="Times New Roman" w:hAnsi="Times New Roman"/>
                <w:color w:val="000000"/>
                <w:sz w:val="28"/>
                <w:szCs w:val="28"/>
              </w:rPr>
              <w:t>с</w:t>
            </w:r>
            <w:r w:rsidRPr="00926517">
              <w:rPr>
                <w:rFonts w:ascii="Times New Roman" w:hAnsi="Times New Roman"/>
                <w:color w:val="000000"/>
                <w:sz w:val="28"/>
                <w:szCs w:val="28"/>
                <w:lang w:val="en-US"/>
              </w:rPr>
              <w:t>. – Filed: Feb. 18, 1958. Patented: May 24, 1960.</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15.</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US </w:t>
            </w:r>
            <w:proofErr w:type="gramStart"/>
            <w:r w:rsidRPr="00926517">
              <w:rPr>
                <w:rFonts w:ascii="Times New Roman" w:hAnsi="Times New Roman"/>
                <w:color w:val="000000"/>
                <w:sz w:val="28"/>
                <w:szCs w:val="28"/>
                <w:lang w:val="en-US"/>
              </w:rPr>
              <w:t>Patent  4,029,705</w:t>
            </w:r>
            <w:proofErr w:type="gramEnd"/>
            <w:r w:rsidRPr="00926517">
              <w:rPr>
                <w:rFonts w:ascii="Times New Roman" w:hAnsi="Times New Roman"/>
                <w:color w:val="000000"/>
                <w:sz w:val="28"/>
                <w:szCs w:val="28"/>
                <w:lang w:val="en-US"/>
              </w:rPr>
              <w:t xml:space="preserve">. Int. Cl.: C07c85/16. Purification process for MDA/ Inventors: Adnan A.R. Sayigh, </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lastRenderedPageBreak/>
              <w:t>Kwok K. Sun, Henri Ulrich; Assignee: The Upjohn Company, Kalamazoo, Mich. – Appl. No.: 605,753. Filed: Aug. 18, 1975. Patented: June 14. 1977.</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16.</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 xml:space="preserve">Offenlegungsschrift 2045420. Int. Cl.: C07c. Verfahren und Vorrichtung zur Herstellung von aromatischen Polyaminen W. Rucker, S. Leine. Kaiser Aluminum &amp; Chemical Corp. 29 April 1971. </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17.</w:t>
            </w:r>
            <w:r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rPr>
              <w:t>ТУ</w:t>
            </w:r>
            <w:r w:rsidRPr="00926517">
              <w:rPr>
                <w:rFonts w:ascii="Times New Roman" w:hAnsi="Times New Roman"/>
                <w:color w:val="000000"/>
                <w:sz w:val="28"/>
                <w:szCs w:val="28"/>
                <w:lang w:val="en-US"/>
              </w:rPr>
              <w:t>6-14-415–80. </w:t>
            </w:r>
            <w:r w:rsidRPr="00014650">
              <w:rPr>
                <w:rFonts w:ascii="Times New Roman" w:hAnsi="Times New Roman"/>
                <w:color w:val="000000"/>
                <w:sz w:val="28"/>
                <w:szCs w:val="28"/>
              </w:rPr>
              <w:t>Государственная</w:t>
            </w:r>
            <w:r w:rsidRPr="00926517">
              <w:rPr>
                <w:rFonts w:ascii="Times New Roman" w:hAnsi="Times New Roman"/>
                <w:color w:val="000000"/>
                <w:sz w:val="28"/>
                <w:szCs w:val="28"/>
                <w:lang w:val="en-US"/>
              </w:rPr>
              <w:t xml:space="preserve"> </w:t>
            </w:r>
            <w:r w:rsidRPr="00014650">
              <w:rPr>
                <w:rFonts w:ascii="Times New Roman" w:hAnsi="Times New Roman"/>
                <w:color w:val="000000"/>
                <w:sz w:val="28"/>
                <w:szCs w:val="28"/>
              </w:rPr>
              <w:t>система</w:t>
            </w:r>
            <w:r w:rsidRPr="00926517">
              <w:rPr>
                <w:rFonts w:ascii="Times New Roman" w:hAnsi="Times New Roman"/>
                <w:color w:val="000000"/>
                <w:sz w:val="28"/>
                <w:szCs w:val="28"/>
                <w:lang w:val="en-US"/>
              </w:rPr>
              <w:t xml:space="preserve"> </w:t>
            </w:r>
            <w:r w:rsidRPr="00014650">
              <w:rPr>
                <w:rFonts w:ascii="Times New Roman" w:hAnsi="Times New Roman"/>
                <w:color w:val="000000"/>
                <w:sz w:val="28"/>
                <w:szCs w:val="28"/>
              </w:rPr>
              <w:t>РФ</w:t>
            </w:r>
            <w:r w:rsidRPr="00926517">
              <w:rPr>
                <w:rFonts w:ascii="Times New Roman" w:hAnsi="Times New Roman"/>
                <w:color w:val="000000"/>
                <w:sz w:val="28"/>
                <w:szCs w:val="28"/>
                <w:lang w:val="en-US"/>
              </w:rPr>
              <w:t xml:space="preserve">. </w:t>
            </w:r>
            <w:r w:rsidRPr="00014650">
              <w:rPr>
                <w:rFonts w:ascii="Times New Roman" w:hAnsi="Times New Roman"/>
                <w:color w:val="000000"/>
                <w:sz w:val="28"/>
                <w:szCs w:val="28"/>
              </w:rPr>
              <w:t>ТОНОКС</w:t>
            </w:r>
            <w:r w:rsidRPr="00926517">
              <w:rPr>
                <w:rFonts w:ascii="Times New Roman" w:hAnsi="Times New Roman"/>
                <w:color w:val="000000"/>
                <w:sz w:val="28"/>
                <w:szCs w:val="28"/>
                <w:lang w:val="en-US"/>
              </w:rPr>
              <w:t xml:space="preserve"> (4,4′-</w:t>
            </w:r>
            <w:r w:rsidRPr="00014650">
              <w:rPr>
                <w:rFonts w:ascii="Times New Roman" w:hAnsi="Times New Roman"/>
                <w:color w:val="000000"/>
                <w:sz w:val="28"/>
                <w:szCs w:val="28"/>
              </w:rPr>
              <w:t>диаминодифенилметан</w:t>
            </w:r>
            <w:r w:rsidRPr="00926517">
              <w:rPr>
                <w:rFonts w:ascii="Times New Roman" w:hAnsi="Times New Roman"/>
                <w:color w:val="000000"/>
                <w:sz w:val="28"/>
                <w:szCs w:val="28"/>
                <w:lang w:val="en-US"/>
              </w:rPr>
              <w:t>).</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18.</w:t>
            </w:r>
            <w:r w:rsidRPr="00926517">
              <w:rPr>
                <w:rFonts w:ascii="Times New Roman" w:hAnsi="Times New Roman"/>
                <w:color w:val="000000"/>
                <w:sz w:val="28"/>
                <w:szCs w:val="28"/>
              </w:rPr>
              <w:t xml:space="preserve"> </w:t>
            </w:r>
            <w:r w:rsidRPr="00014650">
              <w:rPr>
                <w:rFonts w:ascii="Times New Roman" w:hAnsi="Times New Roman"/>
                <w:color w:val="000000"/>
                <w:sz w:val="28"/>
                <w:szCs w:val="28"/>
              </w:rPr>
              <w:t xml:space="preserve">ГОСТ 5819–78. Государственный стандарт Союза ССР. Анилин, </w:t>
            </w:r>
            <w:proofErr w:type="gramStart"/>
            <w:r w:rsidRPr="00014650">
              <w:rPr>
                <w:rFonts w:ascii="Times New Roman" w:hAnsi="Times New Roman"/>
                <w:color w:val="000000"/>
                <w:sz w:val="28"/>
                <w:szCs w:val="28"/>
              </w:rPr>
              <w:t>ч</w:t>
            </w:r>
            <w:proofErr w:type="gramEnd"/>
            <w:r w:rsidRPr="00014650">
              <w:rPr>
                <w:rFonts w:ascii="Times New Roman" w:hAnsi="Times New Roman"/>
                <w:color w:val="000000"/>
                <w:sz w:val="28"/>
                <w:szCs w:val="28"/>
              </w:rPr>
              <w:t xml:space="preserve">.д.а. </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19.</w:t>
            </w:r>
            <w:r w:rsidRPr="00926517">
              <w:rPr>
                <w:rFonts w:ascii="Times New Roman" w:hAnsi="Times New Roman"/>
                <w:color w:val="000000"/>
                <w:sz w:val="28"/>
                <w:szCs w:val="28"/>
              </w:rPr>
              <w:t xml:space="preserve"> </w:t>
            </w:r>
            <w:r w:rsidRPr="00014650">
              <w:rPr>
                <w:rFonts w:ascii="Times New Roman" w:hAnsi="Times New Roman"/>
                <w:color w:val="000000"/>
                <w:sz w:val="28"/>
                <w:szCs w:val="28"/>
              </w:rPr>
              <w:t>ТУ6-09-3208–78. Государственная система РФ. Параформальдегид, ч.</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20.</w:t>
            </w:r>
            <w:r w:rsidRPr="00926517">
              <w:rPr>
                <w:rFonts w:ascii="Times New Roman" w:hAnsi="Times New Roman"/>
                <w:color w:val="000000"/>
                <w:sz w:val="28"/>
                <w:szCs w:val="28"/>
              </w:rPr>
              <w:t xml:space="preserve"> </w:t>
            </w:r>
            <w:r w:rsidRPr="00014650">
              <w:rPr>
                <w:rFonts w:ascii="Times New Roman" w:hAnsi="Times New Roman"/>
                <w:color w:val="000000"/>
                <w:sz w:val="28"/>
                <w:szCs w:val="28"/>
              </w:rPr>
              <w:t>ГОСТ 3118–77. Государственный стандарт Союза ССР. Соляная кислота, х.ч.</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21.</w:t>
            </w:r>
            <w:r w:rsidRPr="00926517">
              <w:rPr>
                <w:rFonts w:ascii="Times New Roman" w:hAnsi="Times New Roman"/>
                <w:color w:val="000000"/>
                <w:sz w:val="28"/>
                <w:szCs w:val="28"/>
              </w:rPr>
              <w:t xml:space="preserve"> </w:t>
            </w:r>
            <w:r w:rsidRPr="00014650">
              <w:rPr>
                <w:rFonts w:ascii="Times New Roman" w:hAnsi="Times New Roman"/>
                <w:color w:val="000000"/>
                <w:sz w:val="28"/>
                <w:szCs w:val="28"/>
              </w:rPr>
              <w:t>ГОСТ 11078–78. Государственный стандарт Союза ССР. Натрия гидроокись, марка А.</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22.</w:t>
            </w:r>
            <w:r w:rsidRPr="00926517">
              <w:rPr>
                <w:rFonts w:ascii="Times New Roman" w:hAnsi="Times New Roman"/>
                <w:color w:val="000000"/>
                <w:sz w:val="28"/>
                <w:szCs w:val="28"/>
              </w:rPr>
              <w:t xml:space="preserve"> </w:t>
            </w:r>
            <w:r w:rsidRPr="00014650">
              <w:rPr>
                <w:rFonts w:ascii="Times New Roman" w:hAnsi="Times New Roman"/>
                <w:color w:val="000000"/>
                <w:sz w:val="28"/>
                <w:szCs w:val="28"/>
              </w:rPr>
              <w:t>ГОСТ 6709–72. Государственный стандарт Союза ССР. Вода дистиллированная.</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23.</w:t>
            </w:r>
            <w:r w:rsidRPr="00926517">
              <w:rPr>
                <w:rFonts w:ascii="Times New Roman" w:hAnsi="Times New Roman"/>
                <w:color w:val="000000"/>
                <w:sz w:val="28"/>
                <w:szCs w:val="28"/>
              </w:rPr>
              <w:t xml:space="preserve"> </w:t>
            </w:r>
            <w:r w:rsidRPr="00014650">
              <w:rPr>
                <w:rFonts w:ascii="Times New Roman" w:hAnsi="Times New Roman"/>
                <w:color w:val="000000"/>
                <w:sz w:val="28"/>
                <w:szCs w:val="28"/>
              </w:rPr>
              <w:t>ГОСТ 9297–77. Государственный стандарт Союза ССР. Азот.</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24. Кучинский В. Н., Гриз В. Е. Способ получения диаминодифенилметанов // Нефтехимия. – 1962. – Т. 2. – </w:t>
            </w:r>
          </w:p>
          <w:p w:rsidR="00481369" w:rsidRPr="00926517"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rPr>
              <w:t>С</w:t>
            </w:r>
            <w:r w:rsidRPr="00926517">
              <w:rPr>
                <w:rFonts w:ascii="Times New Roman" w:hAnsi="Times New Roman"/>
                <w:color w:val="000000"/>
                <w:sz w:val="28"/>
                <w:szCs w:val="28"/>
                <w:lang w:val="en-US"/>
              </w:rPr>
              <w:t>. 624–631.</w:t>
            </w:r>
          </w:p>
          <w:p w:rsidR="00642AE6" w:rsidRPr="00014650" w:rsidRDefault="00481369" w:rsidP="00014650">
            <w:pPr>
              <w:autoSpaceDE w:val="0"/>
              <w:autoSpaceDN w:val="0"/>
              <w:adjustRightInd w:val="0"/>
              <w:spacing w:after="0" w:line="240" w:lineRule="auto"/>
              <w:rPr>
                <w:rFonts w:ascii="Times New Roman" w:hAnsi="Times New Roman"/>
                <w:color w:val="000000"/>
                <w:sz w:val="28"/>
                <w:szCs w:val="28"/>
              </w:rPr>
            </w:pPr>
            <w:r w:rsidRPr="00926517">
              <w:rPr>
                <w:rFonts w:ascii="Times New Roman" w:hAnsi="Times New Roman"/>
                <w:color w:val="000000"/>
                <w:sz w:val="28"/>
                <w:szCs w:val="28"/>
                <w:lang w:val="en-US"/>
              </w:rPr>
              <w:t>25.</w:t>
            </w:r>
            <w:r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 xml:space="preserve">UK Patent 1228495. Int. Cl.: C07c87/50. Manufacture of methylene bridged polyarylamines/ Inventors: Imperial Industries, Ltd. </w:t>
            </w:r>
            <w:r w:rsidRPr="00014650">
              <w:rPr>
                <w:rFonts w:ascii="Times New Roman" w:hAnsi="Times New Roman"/>
                <w:color w:val="000000"/>
                <w:sz w:val="28"/>
                <w:szCs w:val="28"/>
              </w:rPr>
              <w:t>Millbank, London. – Appl. No.: 48066/69. Filed: 30 Sept. 1969. Patented: 15 April, 1971.</w:t>
            </w:r>
          </w:p>
        </w:tc>
        <w:tc>
          <w:tcPr>
            <w:tcW w:w="4680" w:type="dxa"/>
          </w:tcPr>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1. Patent 2398760. Rossiiskaya Federatsiya, MPK С07С209/78, С07С211/51, С07С263/10 Sposob polucheniya diaminodifenilmetanov. Karr Robert Henri, patentoobladatel Huntsman International ILS (US). Zayavl. 07.11.2006. Opubl. 10.09.2010. Bull. № 25.</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Gorbunov B. N., Gurvich Ya. A., </w:t>
            </w:r>
            <w:proofErr w:type="gramStart"/>
            <w:r w:rsidRPr="00014650">
              <w:rPr>
                <w:rFonts w:ascii="Times New Roman" w:hAnsi="Times New Roman"/>
                <w:color w:val="000000"/>
                <w:sz w:val="28"/>
                <w:szCs w:val="28"/>
                <w:lang w:val="en-US"/>
              </w:rPr>
              <w:t>Maslova</w:t>
            </w:r>
            <w:proofErr w:type="gramEnd"/>
            <w:r w:rsidRPr="00014650">
              <w:rPr>
                <w:rFonts w:ascii="Times New Roman" w:hAnsi="Times New Roman"/>
                <w:color w:val="000000"/>
                <w:sz w:val="28"/>
                <w:szCs w:val="28"/>
                <w:lang w:val="en-US"/>
              </w:rPr>
              <w:t xml:space="preserve"> I. P. Khimiya i tekhnologiya stabilizatorov polimernykh materialov – M.: Khimiya, 1980. – 187 p.</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3.</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US Patent 3,676,497. Int. Cl.: </w:t>
            </w:r>
            <w:r w:rsidRPr="00014650">
              <w:rPr>
                <w:rFonts w:ascii="Times New Roman" w:hAnsi="Times New Roman"/>
                <w:color w:val="000000"/>
                <w:sz w:val="28"/>
                <w:szCs w:val="28"/>
                <w:lang w:val="en-US"/>
              </w:rPr>
              <w:lastRenderedPageBreak/>
              <w:t xml:space="preserve">C07c85/08. Process for preparing </w:t>
            </w:r>
            <w:proofErr w:type="gramStart"/>
            <w:r w:rsidRPr="00014650">
              <w:rPr>
                <w:rFonts w:ascii="Times New Roman" w:hAnsi="Times New Roman"/>
                <w:color w:val="000000"/>
                <w:sz w:val="28"/>
                <w:szCs w:val="28"/>
                <w:lang w:val="en-US"/>
              </w:rPr>
              <w:t>di(</w:t>
            </w:r>
            <w:proofErr w:type="gramEnd"/>
            <w:r w:rsidRPr="00014650">
              <w:rPr>
                <w:rFonts w:ascii="Times New Roman" w:hAnsi="Times New Roman"/>
                <w:color w:val="000000"/>
                <w:sz w:val="28"/>
                <w:szCs w:val="28"/>
                <w:lang w:val="en-US"/>
              </w:rPr>
              <w:t xml:space="preserve">aminophenyl)-methanes/Inventors: Frank P. Recchia, Henri Ulrich; Assignee: The Upjohn Company, Kalamazoo, Mich. – Appl. No.: 750,454. Filed: Aug. 6, 1968. Patented: July 11, 1972. </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4.</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US Patent 3,367,969. Process for the preparation of 4</w:t>
            </w:r>
            <w:proofErr w:type="gramStart"/>
            <w:r w:rsidRPr="00014650">
              <w:rPr>
                <w:rFonts w:ascii="Times New Roman" w:hAnsi="Times New Roman"/>
                <w:color w:val="000000"/>
                <w:sz w:val="28"/>
                <w:szCs w:val="28"/>
                <w:lang w:val="en-US"/>
              </w:rPr>
              <w:t>,4</w:t>
            </w:r>
            <w:proofErr w:type="gramEnd"/>
            <w:r w:rsidRPr="00014650">
              <w:rPr>
                <w:rFonts w:ascii="Times New Roman" w:hAnsi="Times New Roman"/>
                <w:color w:val="000000"/>
                <w:sz w:val="28"/>
                <w:szCs w:val="28"/>
                <w:lang w:val="en-US"/>
              </w:rPr>
              <w:t>′-methylenedianiline/Inventor: Gilbert Thornton Perkins; Assignee: DuPont de Nemours and Company, Willington, Del. – Appl. No.: 438,072. Filed: Mar. 8, 1965. Patented: Feb. 6, 1968.</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5.</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Patent of France 1.335.124. Cl. Int.: C07c. Procédé de préparation de méthylène dianilines/Invention: Marcel Repper.; Société Toulousaine de produits chimiques Tolochemie– 903.087. 5 juillet 1962. 8 juillet 1963. Bull. </w:t>
            </w:r>
            <w:proofErr w:type="gramStart"/>
            <w:r w:rsidRPr="00014650">
              <w:rPr>
                <w:rFonts w:ascii="Times New Roman" w:hAnsi="Times New Roman"/>
                <w:color w:val="000000"/>
                <w:sz w:val="28"/>
                <w:szCs w:val="28"/>
                <w:lang w:val="en-US"/>
              </w:rPr>
              <w:t>official</w:t>
            </w:r>
            <w:proofErr w:type="gramEnd"/>
            <w:r w:rsidRPr="00014650">
              <w:rPr>
                <w:rFonts w:ascii="Times New Roman" w:hAnsi="Times New Roman"/>
                <w:color w:val="000000"/>
                <w:sz w:val="28"/>
                <w:szCs w:val="28"/>
                <w:lang w:val="en-US"/>
              </w:rPr>
              <w:t xml:space="preserve"> de la Propriété industrielle № 33 1963.</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6.</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US Patent 1,291,908. Int. Cl.: C07C87/50, 119/04. Process for the production of methylene bridged polyphenyl polyamines/ Inventors: The Upjohn Company, Kalamazoo, Mich. – Appl. No.: 42969/70. Filed: 8 Sept. 1970.</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7. US Patent 3,297,759. Continuous process for producing mixtures of methylene-bridged polyphenyl polyamines/ Inventors: John N. Curtiss, Clarence N. Forsvall, Jr., Karl W. Rausch, Jr.; Assignee: The Upjohn Company, Kalamazoo, Mich. – Appl. No.: 337,475. Filed: Jan. 13, 1964. Patented: Jan. 10, 1967.</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8.</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US Patent 3,476,806. Int. Cl.: C07c87/50. Continuous methylenedianiline process/ Inventors: Herbert Otto Wolf; Assignee: DuPont de Nemours and Company, Willington, Del. – Appl. No.: 632,951. Filed: Apr. 24, 1967. Patented: Nov. 4, 1969.</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9.</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US Patent 3,954,867. Int. Cl.: C07c85/08. Continuous process for preparing methylene dianilines/ Inventors: Bernard D. Funk, Jr., Jerardo Mongiello, Warren J. Rabourn. – Appl. No.: 368,876. Filed: June 11, 1973. Patented: May 4, 1976.</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10.</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US Patent 3,971,829.  Int. Cl.: C07c85/08. Preparation of methylene-bridged polyphenylpolyamine mixtures/Inventors: Edward Thomas Marquis; Assignee: Jefferson Chemical Company, Inc. Houston, Tex. – Appl. No.: 524,568. Filed: Nov. 18, 1974. Patented: July 27, 1976.</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11.</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US </w:t>
            </w:r>
            <w:proofErr w:type="gramStart"/>
            <w:r w:rsidRPr="00014650">
              <w:rPr>
                <w:rFonts w:ascii="Times New Roman" w:hAnsi="Times New Roman"/>
                <w:color w:val="000000"/>
                <w:sz w:val="28"/>
                <w:szCs w:val="28"/>
                <w:lang w:val="en-US"/>
              </w:rPr>
              <w:t>Patent  3,496,229</w:t>
            </w:r>
            <w:proofErr w:type="gramEnd"/>
            <w:r w:rsidRPr="00014650">
              <w:rPr>
                <w:rFonts w:ascii="Times New Roman" w:hAnsi="Times New Roman"/>
                <w:color w:val="000000"/>
                <w:sz w:val="28"/>
                <w:szCs w:val="28"/>
                <w:lang w:val="en-US"/>
              </w:rPr>
              <w:t>. Int. Cl.: C07c87/60, 119/04. Polyamines / Inventors: Eugene L. Powers, Irvin B. Van Horn; Assignee: Mobay Chemical Company, Pittsburgh, Pa. – Appl. No.: 543,331. Filed: Apr. 18, 1966. Patented: Feb. 17, 1970.</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12.</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UK Patent 1223039.  Int. Cl.: C07c87/50. Process for the manufacture of methylene bridged polyarylamines/ Inventors: Imperial Industries, Ltd. Millbank, London – Appl. No.: 60718/68. Filed: 20 Dec. 1968. Patented: 17 Feb., 1968.</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13.</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Avtorskoe svidetelstvo SSSR №386923. Sposob ochistki diaminodifenilmetana. Babkin B. M., Shmidt Ya. A., Gorodisskaya M. N., Shlenkova E. K. Bull. №27, 1973.</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14.</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US </w:t>
            </w:r>
            <w:proofErr w:type="gramStart"/>
            <w:r w:rsidRPr="00014650">
              <w:rPr>
                <w:rFonts w:ascii="Times New Roman" w:hAnsi="Times New Roman"/>
                <w:color w:val="000000"/>
                <w:sz w:val="28"/>
                <w:szCs w:val="28"/>
                <w:lang w:val="en-US"/>
              </w:rPr>
              <w:t>Patent  2,938,054</w:t>
            </w:r>
            <w:proofErr w:type="gramEnd"/>
            <w:r w:rsidRPr="00014650">
              <w:rPr>
                <w:rFonts w:ascii="Times New Roman" w:hAnsi="Times New Roman"/>
                <w:color w:val="000000"/>
                <w:sz w:val="28"/>
                <w:szCs w:val="28"/>
                <w:lang w:val="en-US"/>
              </w:rPr>
              <w:t>. Process for purification of 4</w:t>
            </w:r>
            <w:proofErr w:type="gramStart"/>
            <w:r w:rsidRPr="00014650">
              <w:rPr>
                <w:rFonts w:ascii="Times New Roman" w:hAnsi="Times New Roman"/>
                <w:color w:val="000000"/>
                <w:sz w:val="28"/>
                <w:szCs w:val="28"/>
                <w:lang w:val="en-US"/>
              </w:rPr>
              <w:t>,4</w:t>
            </w:r>
            <w:proofErr w:type="gramEnd"/>
            <w:r w:rsidRPr="00014650">
              <w:rPr>
                <w:rFonts w:ascii="Times New Roman" w:hAnsi="Times New Roman"/>
                <w:color w:val="000000"/>
                <w:sz w:val="28"/>
                <w:szCs w:val="28"/>
                <w:lang w:val="en-US"/>
              </w:rPr>
              <w:t xml:space="preserve">′-methylenedianiline Inventors: F. X. Demers, Jr. etс. – Filed: </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Feb. 18, 1958. Patented: May 24, 1960.</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15.</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US </w:t>
            </w:r>
            <w:proofErr w:type="gramStart"/>
            <w:r w:rsidRPr="00014650">
              <w:rPr>
                <w:rFonts w:ascii="Times New Roman" w:hAnsi="Times New Roman"/>
                <w:color w:val="000000"/>
                <w:sz w:val="28"/>
                <w:szCs w:val="28"/>
                <w:lang w:val="en-US"/>
              </w:rPr>
              <w:t>Patent  4,029,705</w:t>
            </w:r>
            <w:proofErr w:type="gramEnd"/>
            <w:r w:rsidRPr="00014650">
              <w:rPr>
                <w:rFonts w:ascii="Times New Roman" w:hAnsi="Times New Roman"/>
                <w:color w:val="000000"/>
                <w:sz w:val="28"/>
                <w:szCs w:val="28"/>
                <w:lang w:val="en-US"/>
              </w:rPr>
              <w:t xml:space="preserve">. Int. Cl.: C07c85/16. Purification process for MDA/ Inventors: Adnan A.R. Sayigh, Kwok K.Sun, Henri Ulrich; Assignee: The Upjohn Company, Kalamazoo, Mich. – Appl. No.: 605,753. Filed: </w:t>
            </w:r>
            <w:r w:rsidRPr="00014650">
              <w:rPr>
                <w:rFonts w:ascii="Times New Roman" w:hAnsi="Times New Roman"/>
                <w:color w:val="000000"/>
                <w:sz w:val="28"/>
                <w:szCs w:val="28"/>
                <w:lang w:val="en-US"/>
              </w:rPr>
              <w:lastRenderedPageBreak/>
              <w:t>Aug. 18, 1975. Patented: June 14. 1977.</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16.</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Offenlegungsschrift 2045420. Int. Cl.: C07c. Verfahren und Vorrichtung zur Herstellung von aromatischen Polyaminen/ W. Rucker, S. Leine. Kaiser Aluminum &amp; Chemical Corp. 29. April 1971.</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17.</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TU6-14-415–80. Gosudarstvennaya sistema R.F. TONOKS (4</w:t>
            </w:r>
            <w:proofErr w:type="gramStart"/>
            <w:r w:rsidRPr="00014650">
              <w:rPr>
                <w:rFonts w:ascii="Times New Roman" w:hAnsi="Times New Roman"/>
                <w:color w:val="000000"/>
                <w:sz w:val="28"/>
                <w:szCs w:val="28"/>
                <w:lang w:val="en-US"/>
              </w:rPr>
              <w:t>,4</w:t>
            </w:r>
            <w:proofErr w:type="gramEnd"/>
            <w:r w:rsidRPr="00014650">
              <w:rPr>
                <w:rFonts w:ascii="Times New Roman" w:hAnsi="Times New Roman"/>
                <w:color w:val="000000"/>
                <w:sz w:val="28"/>
                <w:szCs w:val="28"/>
                <w:lang w:val="en-US"/>
              </w:rPr>
              <w:t>′-diaminodifenilmetan).</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18.</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GOST 5819–78. Gosudarstvennyi standart Soyuza SSR, Anilin, ch.d.a.</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19.</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TU6-09-3208–78. Gosudarstvennaya sistema R.F. Paraformaldegid, ch.</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20.</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GOST 3118–77. Gosudarstvennyi standart Soyuza SSR. Solyanaya kislota, kh.ch.</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21.</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GOST 11078–78. Gosudarstvennyi standart Soyuza SSR. Natriya gidrookis, marka A.</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22.</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GOST 6709–72. Gosudarstvennyi standart Soyuza SSR. Voda distillirovannaya.</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23.</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GOST 6709–72. Gosudarstvennyi standart Soyuza SSR. Azot.</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24.</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Kuchinskii V. N., Griz V. E. Sposoob polucheniya diaminodifenilmetanov // Neftekhimiya. – 1962. – T. 2. – </w:t>
            </w:r>
          </w:p>
          <w:p w:rsidR="00481369"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P. 624–631.</w:t>
            </w:r>
          </w:p>
          <w:p w:rsidR="00642AE6" w:rsidRPr="00014650" w:rsidRDefault="00481369"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25.</w:t>
            </w:r>
            <w:r w:rsidR="00FC3522"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UK Patent 1228495. Int. Cl.: C07c87/50. Manufacture of methylene bridged polyarylamines/ Inventors: Imperial Industries, Ltd. Millbank, London. – Appl. No.: 48066/69. Filed: 30 Sept. 1969. Patented: 15 April, 1971.</w:t>
            </w:r>
          </w:p>
        </w:tc>
      </w:tr>
    </w:tbl>
    <w:p w:rsidR="00545F06" w:rsidRPr="00014650" w:rsidRDefault="00545F06" w:rsidP="00014650">
      <w:pPr>
        <w:spacing w:line="240" w:lineRule="auto"/>
        <w:rPr>
          <w:rFonts w:ascii="Times New Roman" w:hAnsi="Times New Roman"/>
          <w:sz w:val="28"/>
          <w:szCs w:val="28"/>
          <w:lang w:val="en-US"/>
        </w:rPr>
      </w:pPr>
    </w:p>
    <w:p w:rsidR="008964CF" w:rsidRPr="00014650" w:rsidRDefault="008964CF" w:rsidP="00014650">
      <w:pPr>
        <w:spacing w:after="0" w:line="240" w:lineRule="auto"/>
        <w:rPr>
          <w:rFonts w:ascii="Times New Roman" w:hAnsi="Times New Roman"/>
          <w:sz w:val="28"/>
          <w:szCs w:val="28"/>
          <w:lang w:val="en-US"/>
        </w:rPr>
      </w:pPr>
      <w:r w:rsidRPr="00014650">
        <w:rPr>
          <w:rFonts w:ascii="Times New Roman" w:hAnsi="Times New Roman"/>
          <w:sz w:val="28"/>
          <w:szCs w:val="28"/>
          <w:lang w:val="en-US"/>
        </w:rPr>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4680"/>
        <w:gridCol w:w="4680"/>
      </w:tblGrid>
      <w:tr w:rsidR="008964CF" w:rsidRPr="00014650" w:rsidTr="00926517">
        <w:tc>
          <w:tcPr>
            <w:tcW w:w="4680" w:type="dxa"/>
          </w:tcPr>
          <w:p w:rsidR="008964CF" w:rsidRPr="00014650" w:rsidRDefault="008964CF"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lastRenderedPageBreak/>
              <w:t>Раздел</w:t>
            </w:r>
            <w:r w:rsidRPr="00014650">
              <w:rPr>
                <w:rFonts w:ascii="Times New Roman" w:hAnsi="Times New Roman"/>
                <w:b/>
                <w:bCs/>
                <w:i/>
                <w:color w:val="000000"/>
                <w:sz w:val="28"/>
                <w:szCs w:val="28"/>
                <w:lang w:val="en-US"/>
              </w:rPr>
              <w:t xml:space="preserve"> II</w:t>
            </w:r>
          </w:p>
          <w:p w:rsidR="00DE0A90" w:rsidRPr="00014650" w:rsidRDefault="00DE0A90" w:rsidP="00014650">
            <w:pPr>
              <w:spacing w:after="0" w:line="240" w:lineRule="auto"/>
              <w:rPr>
                <w:rFonts w:ascii="Times New Roman" w:hAnsi="Times New Roman"/>
                <w:b/>
                <w:i/>
                <w:sz w:val="28"/>
                <w:szCs w:val="28"/>
              </w:rPr>
            </w:pPr>
          </w:p>
        </w:tc>
        <w:tc>
          <w:tcPr>
            <w:tcW w:w="4680" w:type="dxa"/>
          </w:tcPr>
          <w:p w:rsidR="008964CF" w:rsidRPr="00014650" w:rsidRDefault="008964CF"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Section I</w:t>
            </w:r>
            <w:r w:rsidRPr="00014650">
              <w:rPr>
                <w:rFonts w:ascii="Times New Roman" w:hAnsi="Times New Roman"/>
                <w:b/>
                <w:bCs/>
                <w:i/>
                <w:color w:val="000000"/>
                <w:sz w:val="28"/>
                <w:szCs w:val="28"/>
                <w:lang w:val="en-US"/>
              </w:rPr>
              <w:t>I</w:t>
            </w:r>
          </w:p>
        </w:tc>
      </w:tr>
      <w:tr w:rsidR="008964CF" w:rsidRPr="00014650" w:rsidTr="00926517">
        <w:tc>
          <w:tcPr>
            <w:tcW w:w="4680" w:type="dxa"/>
          </w:tcPr>
          <w:p w:rsidR="008964CF" w:rsidRPr="00014650" w:rsidRDefault="001E4C26"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rPr>
              <w:t>ТЕХНОЛОГИЯ ОРГАНИЧЕСКИХ ВЕЩЕСТВ</w:t>
            </w:r>
          </w:p>
          <w:p w:rsidR="00DE0A90" w:rsidRPr="00014650" w:rsidRDefault="00DE0A90" w:rsidP="00014650">
            <w:pPr>
              <w:autoSpaceDE w:val="0"/>
              <w:autoSpaceDN w:val="0"/>
              <w:adjustRightInd w:val="0"/>
              <w:spacing w:after="0" w:line="240" w:lineRule="auto"/>
              <w:rPr>
                <w:rFonts w:ascii="Times New Roman" w:hAnsi="Times New Roman"/>
                <w:b/>
                <w:bCs/>
                <w:caps/>
                <w:color w:val="085BA8"/>
                <w:spacing w:val="23"/>
                <w:sz w:val="28"/>
                <w:szCs w:val="28"/>
                <w:lang w:val="en-US"/>
              </w:rPr>
            </w:pPr>
          </w:p>
        </w:tc>
        <w:tc>
          <w:tcPr>
            <w:tcW w:w="4680" w:type="dxa"/>
          </w:tcPr>
          <w:p w:rsidR="008964CF" w:rsidRPr="00014650" w:rsidRDefault="001E4C26" w:rsidP="00014650">
            <w:pPr>
              <w:autoSpaceDE w:val="0"/>
              <w:autoSpaceDN w:val="0"/>
              <w:adjustRightInd w:val="0"/>
              <w:spacing w:after="0" w:line="240" w:lineRule="auto"/>
              <w:rPr>
                <w:rFonts w:ascii="Times New Roman" w:hAnsi="Times New Roman"/>
                <w:b/>
                <w:bCs/>
                <w:color w:val="000000"/>
                <w:sz w:val="28"/>
                <w:szCs w:val="28"/>
              </w:rPr>
            </w:pPr>
            <w:r w:rsidRPr="00014650">
              <w:rPr>
                <w:rFonts w:ascii="Times New Roman" w:hAnsi="Times New Roman"/>
                <w:b/>
                <w:color w:val="000000"/>
                <w:sz w:val="28"/>
                <w:szCs w:val="28"/>
              </w:rPr>
              <w:t>TECHNOLOGY OF ORGANIC SUBSTANCES</w:t>
            </w:r>
          </w:p>
        </w:tc>
      </w:tr>
      <w:tr w:rsidR="008964CF" w:rsidRPr="00014650" w:rsidTr="00926517">
        <w:tc>
          <w:tcPr>
            <w:tcW w:w="4680" w:type="dxa"/>
          </w:tcPr>
          <w:p w:rsidR="008964CF" w:rsidRPr="00014650" w:rsidRDefault="008964CF"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Название</w:t>
            </w:r>
            <w:r w:rsidRPr="00014650">
              <w:rPr>
                <w:rFonts w:ascii="Times New Roman" w:hAnsi="Times New Roman"/>
                <w:b/>
                <w:i/>
                <w:sz w:val="28"/>
                <w:szCs w:val="28"/>
                <w:lang w:val="en-US"/>
              </w:rPr>
              <w:t xml:space="preserve"> </w:t>
            </w:r>
          </w:p>
          <w:p w:rsidR="00DE0A90" w:rsidRPr="00014650" w:rsidRDefault="00DE0A90" w:rsidP="00014650">
            <w:pPr>
              <w:spacing w:after="0" w:line="240" w:lineRule="auto"/>
              <w:rPr>
                <w:rFonts w:ascii="Times New Roman" w:hAnsi="Times New Roman"/>
                <w:b/>
                <w:i/>
                <w:sz w:val="28"/>
                <w:szCs w:val="28"/>
                <w:lang w:val="en-US"/>
              </w:rPr>
            </w:pPr>
          </w:p>
        </w:tc>
        <w:tc>
          <w:tcPr>
            <w:tcW w:w="4680" w:type="dxa"/>
          </w:tcPr>
          <w:p w:rsidR="008964CF" w:rsidRPr="00014650" w:rsidRDefault="008964CF"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8964CF" w:rsidRPr="001134C6" w:rsidTr="00926517">
        <w:tc>
          <w:tcPr>
            <w:tcW w:w="4680" w:type="dxa"/>
          </w:tcPr>
          <w:p w:rsidR="008964CF" w:rsidRPr="00926517" w:rsidRDefault="00262D81" w:rsidP="00014650">
            <w:pPr>
              <w:autoSpaceDE w:val="0"/>
              <w:autoSpaceDN w:val="0"/>
              <w:adjustRightInd w:val="0"/>
              <w:spacing w:after="0" w:line="240" w:lineRule="auto"/>
              <w:rPr>
                <w:rFonts w:ascii="Times New Roman" w:hAnsi="Times New Roman"/>
                <w:b/>
                <w:color w:val="000000"/>
                <w:sz w:val="28"/>
                <w:szCs w:val="28"/>
              </w:rPr>
            </w:pPr>
            <w:r w:rsidRPr="00014650">
              <w:rPr>
                <w:rFonts w:ascii="Times New Roman" w:hAnsi="Times New Roman"/>
                <w:b/>
                <w:color w:val="000000"/>
                <w:sz w:val="28"/>
                <w:szCs w:val="28"/>
              </w:rPr>
              <w:t xml:space="preserve">ВЫДЕЛЕНИЕ БЕНЗОЙНОЙ </w:t>
            </w:r>
            <w:r w:rsidRPr="00014650">
              <w:rPr>
                <w:rFonts w:ascii="Times New Roman" w:hAnsi="Times New Roman"/>
                <w:b/>
                <w:color w:val="000000"/>
                <w:sz w:val="28"/>
                <w:szCs w:val="28"/>
              </w:rPr>
              <w:br/>
              <w:t>КИСЛОТЫ ИЗ РЕАКЦИОННОЙ МАССЫ ОКИСЛЕНИЯ ТОЛУОЛА АЗОТНОЙ КИСЛОТОЙ</w:t>
            </w:r>
          </w:p>
          <w:p w:rsidR="00DE0A90" w:rsidRPr="00926517" w:rsidRDefault="00DE0A90" w:rsidP="00014650">
            <w:pPr>
              <w:autoSpaceDE w:val="0"/>
              <w:autoSpaceDN w:val="0"/>
              <w:adjustRightInd w:val="0"/>
              <w:spacing w:after="0" w:line="240" w:lineRule="auto"/>
              <w:rPr>
                <w:rFonts w:ascii="Times New Roman" w:hAnsi="Times New Roman"/>
                <w:b/>
                <w:color w:val="000000"/>
                <w:sz w:val="28"/>
                <w:szCs w:val="28"/>
              </w:rPr>
            </w:pPr>
          </w:p>
        </w:tc>
        <w:tc>
          <w:tcPr>
            <w:tcW w:w="4680" w:type="dxa"/>
          </w:tcPr>
          <w:p w:rsidR="008964CF" w:rsidRPr="00014650" w:rsidRDefault="00262D81"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ISOLATION OF BENZOIC ACID FROM THE REACTION MIXTURE OF OXIDATION OF TOLUENE WITH NITRIC ACID</w:t>
            </w:r>
          </w:p>
        </w:tc>
      </w:tr>
      <w:tr w:rsidR="008964CF" w:rsidRPr="00014650" w:rsidTr="00926517">
        <w:tc>
          <w:tcPr>
            <w:tcW w:w="4680" w:type="dxa"/>
          </w:tcPr>
          <w:p w:rsidR="008964CF" w:rsidRPr="00014650" w:rsidRDefault="008964CF" w:rsidP="00014650">
            <w:pPr>
              <w:spacing w:after="0" w:line="240" w:lineRule="auto"/>
              <w:rPr>
                <w:rFonts w:ascii="Times New Roman" w:hAnsi="Times New Roman"/>
                <w:b/>
                <w:i/>
                <w:sz w:val="28"/>
                <w:szCs w:val="28"/>
              </w:rPr>
            </w:pPr>
            <w:r w:rsidRPr="00014650">
              <w:rPr>
                <w:rFonts w:ascii="Times New Roman" w:hAnsi="Times New Roman"/>
                <w:b/>
                <w:i/>
                <w:sz w:val="28"/>
                <w:szCs w:val="28"/>
              </w:rPr>
              <w:t>Авторы</w:t>
            </w:r>
          </w:p>
        </w:tc>
        <w:tc>
          <w:tcPr>
            <w:tcW w:w="4680" w:type="dxa"/>
          </w:tcPr>
          <w:p w:rsidR="008964CF" w:rsidRPr="00014650" w:rsidRDefault="008964CF" w:rsidP="00014650">
            <w:pPr>
              <w:spacing w:line="240" w:lineRule="auto"/>
              <w:rPr>
                <w:rFonts w:ascii="Times New Roman" w:hAnsi="Times New Roman"/>
                <w:b/>
                <w:i/>
                <w:sz w:val="28"/>
                <w:szCs w:val="28"/>
                <w:lang w:val="en-US"/>
              </w:rPr>
            </w:pPr>
            <w:r w:rsidRPr="00014650">
              <w:rPr>
                <w:rFonts w:ascii="Times New Roman" w:hAnsi="Times New Roman"/>
                <w:b/>
                <w:i/>
                <w:sz w:val="28"/>
                <w:szCs w:val="28"/>
              </w:rPr>
              <w:t>Authors</w:t>
            </w:r>
          </w:p>
        </w:tc>
      </w:tr>
      <w:tr w:rsidR="008964CF" w:rsidRPr="00014650" w:rsidTr="00926517">
        <w:tc>
          <w:tcPr>
            <w:tcW w:w="4680" w:type="dxa"/>
          </w:tcPr>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И. В. Пыжьянов, </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Т. С. Белова, </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Н. Е. Кириллова, </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П. В. Казаков</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Федеральное государственное унитарное предприятие «Государственный научно-</w:t>
            </w:r>
            <w:r w:rsidRPr="00014650">
              <w:rPr>
                <w:rFonts w:ascii="Times New Roman" w:hAnsi="Times New Roman"/>
                <w:color w:val="000000"/>
                <w:sz w:val="28"/>
                <w:szCs w:val="28"/>
              </w:rPr>
              <w:br/>
              <w:t xml:space="preserve">исследовательский институт </w:t>
            </w:r>
            <w:r w:rsidRPr="00014650">
              <w:rPr>
                <w:rFonts w:ascii="Times New Roman" w:hAnsi="Times New Roman"/>
                <w:color w:val="000000"/>
                <w:sz w:val="28"/>
                <w:szCs w:val="28"/>
              </w:rPr>
              <w:br/>
              <w:t xml:space="preserve">органической химии и технологии» </w:t>
            </w:r>
            <w:r w:rsidRPr="00014650">
              <w:rPr>
                <w:rFonts w:ascii="Times New Roman" w:hAnsi="Times New Roman"/>
                <w:color w:val="000000"/>
                <w:sz w:val="28"/>
                <w:szCs w:val="28"/>
              </w:rPr>
              <w:br/>
              <w:t xml:space="preserve">Государственный научный центр </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Российской Федерации </w:t>
            </w:r>
            <w:r w:rsidRPr="00014650">
              <w:rPr>
                <w:rFonts w:ascii="Times New Roman" w:hAnsi="Times New Roman"/>
                <w:color w:val="000000"/>
                <w:sz w:val="28"/>
                <w:szCs w:val="28"/>
              </w:rPr>
              <w:br/>
              <w:t xml:space="preserve">111024, Москва, </w:t>
            </w:r>
            <w:r w:rsidRPr="00014650">
              <w:rPr>
                <w:rFonts w:ascii="Times New Roman" w:hAnsi="Times New Roman"/>
                <w:color w:val="000000"/>
                <w:sz w:val="28"/>
                <w:szCs w:val="28"/>
              </w:rPr>
              <w:br/>
              <w:t>шоссе Энтузиастов, 23</w:t>
            </w:r>
          </w:p>
          <w:p w:rsidR="008964CF" w:rsidRDefault="00262D81" w:rsidP="00014650">
            <w:pPr>
              <w:autoSpaceDE w:val="0"/>
              <w:autoSpaceDN w:val="0"/>
              <w:adjustRightInd w:val="0"/>
              <w:spacing w:after="0" w:line="240" w:lineRule="auto"/>
              <w:rPr>
                <w:rFonts w:ascii="Times New Roman" w:hAnsi="Times New Roman"/>
                <w:color w:val="000000"/>
                <w:sz w:val="28"/>
                <w:szCs w:val="28"/>
              </w:rPr>
            </w:pPr>
            <w:proofErr w:type="gramStart"/>
            <w:r w:rsidRPr="00014650">
              <w:rPr>
                <w:rFonts w:ascii="Times New Roman" w:hAnsi="Times New Roman"/>
                <w:color w:val="000000"/>
                <w:sz w:val="28"/>
                <w:szCs w:val="28"/>
              </w:rPr>
              <w:t>Е</w:t>
            </w:r>
            <w:proofErr w:type="gramEnd"/>
            <w:r w:rsidRPr="00926517">
              <w:rPr>
                <w:rFonts w:ascii="Times New Roman" w:hAnsi="Times New Roman"/>
                <w:color w:val="000000"/>
                <w:sz w:val="28"/>
                <w:szCs w:val="28"/>
                <w:lang w:val="en-US"/>
              </w:rPr>
              <w:t>-mail: dir@gosniiokht.ru</w:t>
            </w:r>
          </w:p>
          <w:p w:rsidR="00F737B5" w:rsidRPr="00F737B5" w:rsidRDefault="00F737B5"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I. V. Pyzhianov, </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T. S. Belova, </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N. E. Kirillova, </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P. V. Kazakov</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p>
          <w:p w:rsidR="00262D81" w:rsidRPr="00013C7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xml:space="preserve">Federal state unitary enterprise </w:t>
            </w:r>
            <w:r w:rsidRPr="00926517">
              <w:rPr>
                <w:rFonts w:ascii="Times New Roman" w:hAnsi="Times New Roman"/>
                <w:color w:val="000000"/>
                <w:sz w:val="28"/>
                <w:szCs w:val="28"/>
                <w:lang w:val="en-US"/>
              </w:rPr>
              <w:br/>
              <w:t xml:space="preserve">«State scientific-research Institute </w:t>
            </w:r>
            <w:r w:rsidRPr="00926517">
              <w:rPr>
                <w:rFonts w:ascii="Times New Roman" w:hAnsi="Times New Roman"/>
                <w:color w:val="000000"/>
                <w:sz w:val="28"/>
                <w:szCs w:val="28"/>
                <w:lang w:val="en-US"/>
              </w:rPr>
              <w:br/>
              <w:t xml:space="preserve">of organic chemistry and technology» </w:t>
            </w:r>
            <w:r w:rsidRPr="00926517">
              <w:rPr>
                <w:rFonts w:ascii="Times New Roman" w:hAnsi="Times New Roman"/>
                <w:color w:val="000000"/>
                <w:sz w:val="28"/>
                <w:szCs w:val="28"/>
                <w:lang w:val="en-US"/>
              </w:rPr>
              <w:br/>
              <w:t>State resear</w:t>
            </w:r>
            <w:r w:rsidR="00013C77">
              <w:rPr>
                <w:rFonts w:ascii="Times New Roman" w:hAnsi="Times New Roman"/>
                <w:color w:val="000000"/>
                <w:sz w:val="28"/>
                <w:szCs w:val="28"/>
                <w:lang w:val="en-US"/>
              </w:rPr>
              <w:t>ch center of Russian Federation</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E-mail: dir@gosniiokht.ru</w:t>
            </w:r>
          </w:p>
          <w:p w:rsidR="008964CF" w:rsidRPr="00014650" w:rsidRDefault="008964CF" w:rsidP="00014650">
            <w:pPr>
              <w:spacing w:line="240" w:lineRule="auto"/>
              <w:rPr>
                <w:rFonts w:ascii="Times New Roman" w:hAnsi="Times New Roman"/>
                <w:bCs/>
                <w:color w:val="000000"/>
                <w:sz w:val="28"/>
                <w:szCs w:val="28"/>
                <w:lang w:val="en-US"/>
              </w:rPr>
            </w:pPr>
          </w:p>
        </w:tc>
      </w:tr>
      <w:tr w:rsidR="008964CF" w:rsidRPr="00014650" w:rsidTr="00926517">
        <w:tc>
          <w:tcPr>
            <w:tcW w:w="4680" w:type="dxa"/>
          </w:tcPr>
          <w:p w:rsidR="008964CF" w:rsidRPr="00014650" w:rsidRDefault="008964CF"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rPr>
              <w:t>Аннотация</w:t>
            </w:r>
          </w:p>
        </w:tc>
        <w:tc>
          <w:tcPr>
            <w:tcW w:w="4680" w:type="dxa"/>
          </w:tcPr>
          <w:p w:rsidR="008964CF" w:rsidRPr="00014650" w:rsidRDefault="008964CF"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Abstract</w:t>
            </w:r>
          </w:p>
        </w:tc>
      </w:tr>
      <w:tr w:rsidR="008964CF" w:rsidRPr="001134C6" w:rsidTr="00926517">
        <w:tc>
          <w:tcPr>
            <w:tcW w:w="4680" w:type="dxa"/>
          </w:tcPr>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 xml:space="preserve">Рассмотрена проблема выделения высокочистой бензойной кислоты из реакционной массы, образующейся при жидкофазном окислении толуола разбавленным раствором азотной кислоты. Целью исследования является разработка технологического процесса производства бензойной кислоты, соответствующей требованиям ГОСТ 6413–77 [1] из отечественного сырья. На основании </w:t>
            </w:r>
            <w:r w:rsidRPr="00014650">
              <w:rPr>
                <w:rFonts w:ascii="Times New Roman" w:hAnsi="Times New Roman"/>
                <w:color w:val="000000"/>
                <w:sz w:val="28"/>
                <w:szCs w:val="28"/>
              </w:rPr>
              <w:lastRenderedPageBreak/>
              <w:t>экспериментальных данных разработан трехстадийный процесс выделения бензойной кислоты с содержанием основного вещества не менее 99,8 % и выданы рекомендации по аппаратурному оформлению промышленной установки для производства бензойной кислоты.</w:t>
            </w:r>
          </w:p>
          <w:p w:rsidR="008964CF" w:rsidRPr="00014650" w:rsidRDefault="008964CF"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lastRenderedPageBreak/>
              <w:t xml:space="preserve">This article addresses the problem of isolation of high purity benzoic acid from the reaction mixture formed during the liquid phase oxidation of toluene with a dilute solution of nitric acid. Objective of the study is to develop a process of benzoic acid production, corresponding to the requirements of GOST 6413–77 [1] of domestic raw materials. On the basis of experimental data is developed three-step process isolation of benzoic acid </w:t>
            </w:r>
            <w:r w:rsidRPr="00926517">
              <w:rPr>
                <w:rFonts w:ascii="Times New Roman" w:hAnsi="Times New Roman"/>
                <w:color w:val="000000"/>
                <w:sz w:val="28"/>
                <w:szCs w:val="28"/>
                <w:lang w:val="en-US"/>
              </w:rPr>
              <w:lastRenderedPageBreak/>
              <w:t>content of basis substance of not less than 99</w:t>
            </w:r>
            <w:proofErr w:type="gramStart"/>
            <w:r w:rsidRPr="00926517">
              <w:rPr>
                <w:rFonts w:ascii="Times New Roman" w:hAnsi="Times New Roman"/>
                <w:color w:val="000000"/>
                <w:sz w:val="28"/>
                <w:szCs w:val="28"/>
                <w:lang w:val="en-US"/>
              </w:rPr>
              <w:t>,8</w:t>
            </w:r>
            <w:proofErr w:type="gramEnd"/>
            <w:r w:rsidRPr="00926517">
              <w:rPr>
                <w:rFonts w:ascii="Times New Roman" w:hAnsi="Times New Roman"/>
                <w:color w:val="000000"/>
                <w:sz w:val="28"/>
                <w:szCs w:val="28"/>
                <w:lang w:val="en-US"/>
              </w:rPr>
              <w:t> % and issued recommendations for hardware design of industrial installation for production of benzoic acid.</w:t>
            </w:r>
          </w:p>
          <w:p w:rsidR="008964CF" w:rsidRPr="00014650" w:rsidRDefault="008964CF" w:rsidP="00014650">
            <w:pPr>
              <w:autoSpaceDE w:val="0"/>
              <w:autoSpaceDN w:val="0"/>
              <w:adjustRightInd w:val="0"/>
              <w:spacing w:after="0" w:line="240" w:lineRule="auto"/>
              <w:rPr>
                <w:rFonts w:ascii="Times New Roman" w:hAnsi="Times New Roman"/>
                <w:color w:val="000000"/>
                <w:sz w:val="28"/>
                <w:szCs w:val="28"/>
                <w:lang w:val="en-US"/>
              </w:rPr>
            </w:pPr>
          </w:p>
        </w:tc>
      </w:tr>
      <w:tr w:rsidR="008964CF" w:rsidRPr="00014650" w:rsidTr="00926517">
        <w:tc>
          <w:tcPr>
            <w:tcW w:w="4680" w:type="dxa"/>
          </w:tcPr>
          <w:p w:rsidR="008964CF" w:rsidRPr="00014650" w:rsidRDefault="008964CF" w:rsidP="00014650">
            <w:pPr>
              <w:spacing w:after="0" w:line="240" w:lineRule="auto"/>
              <w:rPr>
                <w:rFonts w:ascii="Times New Roman" w:hAnsi="Times New Roman"/>
                <w:b/>
                <w:i/>
                <w:sz w:val="28"/>
                <w:szCs w:val="28"/>
              </w:rPr>
            </w:pPr>
            <w:r w:rsidRPr="00014650">
              <w:rPr>
                <w:rFonts w:ascii="Times New Roman" w:hAnsi="Times New Roman"/>
                <w:b/>
                <w:bCs/>
                <w:i/>
                <w:color w:val="000000"/>
                <w:sz w:val="28"/>
                <w:szCs w:val="28"/>
              </w:rPr>
              <w:lastRenderedPageBreak/>
              <w:t>Ключевые слова</w:t>
            </w:r>
          </w:p>
        </w:tc>
        <w:tc>
          <w:tcPr>
            <w:tcW w:w="4680" w:type="dxa"/>
          </w:tcPr>
          <w:p w:rsidR="008964CF" w:rsidRPr="00014650" w:rsidRDefault="008964CF"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Keywords</w:t>
            </w:r>
          </w:p>
        </w:tc>
      </w:tr>
      <w:tr w:rsidR="008964CF" w:rsidRPr="001134C6" w:rsidTr="00926517">
        <w:tc>
          <w:tcPr>
            <w:tcW w:w="4680" w:type="dxa"/>
          </w:tcPr>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бензойная кислота</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азотная кислота</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толуол</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окисление</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экстракция</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дистилляция</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ректификация</w:t>
            </w:r>
            <w:r w:rsidR="001F4AE8">
              <w:rPr>
                <w:rFonts w:ascii="Times New Roman" w:hAnsi="Times New Roman"/>
                <w:color w:val="000000"/>
                <w:sz w:val="28"/>
                <w:szCs w:val="28"/>
              </w:rPr>
              <w:t>;</w:t>
            </w:r>
            <w:r w:rsidRPr="00014650">
              <w:rPr>
                <w:rFonts w:ascii="Times New Roman" w:hAnsi="Times New Roman"/>
                <w:color w:val="000000"/>
                <w:sz w:val="28"/>
                <w:szCs w:val="28"/>
              </w:rPr>
              <w:t xml:space="preserve"> растворимость.</w:t>
            </w:r>
          </w:p>
          <w:p w:rsidR="008964CF" w:rsidRPr="00014650" w:rsidRDefault="008964CF" w:rsidP="00014650">
            <w:pPr>
              <w:autoSpaceDE w:val="0"/>
              <w:autoSpaceDN w:val="0"/>
              <w:adjustRightInd w:val="0"/>
              <w:spacing w:after="0" w:line="240" w:lineRule="auto"/>
              <w:rPr>
                <w:rFonts w:ascii="Times New Roman" w:hAnsi="Times New Roman"/>
                <w:color w:val="000000"/>
                <w:sz w:val="28"/>
                <w:szCs w:val="28"/>
              </w:rPr>
            </w:pPr>
          </w:p>
        </w:tc>
        <w:tc>
          <w:tcPr>
            <w:tcW w:w="4680" w:type="dxa"/>
          </w:tcPr>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benzoic acid</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toluene</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nitric acid</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oxidation</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extraction</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distillation</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rectification</w:t>
            </w:r>
            <w:r w:rsidR="001F4AE8" w:rsidRPr="001F4AE8">
              <w:rPr>
                <w:rFonts w:ascii="Times New Roman" w:hAnsi="Times New Roman"/>
                <w:color w:val="000000"/>
                <w:sz w:val="28"/>
                <w:szCs w:val="28"/>
                <w:lang w:val="en-US"/>
              </w:rPr>
              <w:t>;</w:t>
            </w:r>
            <w:r w:rsidRPr="00926517">
              <w:rPr>
                <w:rFonts w:ascii="Times New Roman" w:hAnsi="Times New Roman"/>
                <w:color w:val="000000"/>
                <w:sz w:val="28"/>
                <w:szCs w:val="28"/>
                <w:lang w:val="en-US"/>
              </w:rPr>
              <w:t xml:space="preserve"> solubility.</w:t>
            </w:r>
          </w:p>
          <w:p w:rsidR="008964CF" w:rsidRPr="00014650" w:rsidRDefault="008964CF" w:rsidP="00014650">
            <w:pPr>
              <w:autoSpaceDE w:val="0"/>
              <w:autoSpaceDN w:val="0"/>
              <w:adjustRightInd w:val="0"/>
              <w:spacing w:after="0" w:line="240" w:lineRule="auto"/>
              <w:rPr>
                <w:rFonts w:ascii="Times New Roman" w:hAnsi="Times New Roman"/>
                <w:color w:val="000000"/>
                <w:sz w:val="28"/>
                <w:szCs w:val="28"/>
                <w:lang w:val="en-US"/>
              </w:rPr>
            </w:pPr>
          </w:p>
        </w:tc>
      </w:tr>
      <w:tr w:rsidR="008964CF" w:rsidRPr="00014650" w:rsidTr="00926517">
        <w:tc>
          <w:tcPr>
            <w:tcW w:w="4680" w:type="dxa"/>
          </w:tcPr>
          <w:p w:rsidR="008964CF" w:rsidRPr="00014650" w:rsidRDefault="008964CF"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Библиография</w:t>
            </w:r>
          </w:p>
          <w:p w:rsidR="00DE0A90" w:rsidRPr="00014650" w:rsidRDefault="00DE0A90"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680" w:type="dxa"/>
          </w:tcPr>
          <w:p w:rsidR="008964CF" w:rsidRPr="00014650" w:rsidRDefault="008964CF"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References</w:t>
            </w:r>
          </w:p>
        </w:tc>
      </w:tr>
      <w:tr w:rsidR="008964CF" w:rsidRPr="004A6EA7" w:rsidTr="00926517">
        <w:tc>
          <w:tcPr>
            <w:tcW w:w="4680" w:type="dxa"/>
          </w:tcPr>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w:t>
            </w:r>
            <w:r w:rsidR="00F832E7" w:rsidRPr="00926517">
              <w:rPr>
                <w:rFonts w:ascii="Times New Roman" w:hAnsi="Times New Roman"/>
                <w:color w:val="000000"/>
                <w:sz w:val="28"/>
                <w:szCs w:val="28"/>
              </w:rPr>
              <w:t xml:space="preserve"> </w:t>
            </w:r>
            <w:r w:rsidRPr="00014650">
              <w:rPr>
                <w:rFonts w:ascii="Times New Roman" w:hAnsi="Times New Roman"/>
                <w:color w:val="000000"/>
                <w:sz w:val="28"/>
                <w:szCs w:val="28"/>
              </w:rPr>
              <w:t>ТУ6413–77. Кислота бензойная техническая. – Введ. 01.01.1979.</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2.</w:t>
            </w:r>
            <w:r w:rsidR="00F832E7" w:rsidRPr="00014650">
              <w:rPr>
                <w:rFonts w:ascii="Times New Roman" w:hAnsi="Times New Roman"/>
                <w:color w:val="000000"/>
                <w:sz w:val="28"/>
                <w:szCs w:val="28"/>
              </w:rPr>
              <w:t xml:space="preserve"> </w:t>
            </w:r>
            <w:r w:rsidRPr="00014650">
              <w:rPr>
                <w:rFonts w:ascii="Times New Roman" w:hAnsi="Times New Roman"/>
                <w:color w:val="000000"/>
                <w:sz w:val="28"/>
                <w:szCs w:val="28"/>
              </w:rPr>
              <w:t>Коган В. Б., Фридман В. М., Кафаров В. В. Справочник по растворимости: в 3-х т. Т. 1, кн. 1. – М.: Изд-во Академии наук СССР, 1961. – С. 467–468.</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3.</w:t>
            </w:r>
            <w:r w:rsidR="00F832E7" w:rsidRPr="00014650">
              <w:rPr>
                <w:rFonts w:ascii="Times New Roman" w:hAnsi="Times New Roman"/>
                <w:color w:val="000000"/>
                <w:sz w:val="28"/>
                <w:szCs w:val="28"/>
              </w:rPr>
              <w:t xml:space="preserve"> </w:t>
            </w:r>
            <w:r w:rsidRPr="00014650">
              <w:rPr>
                <w:rFonts w:ascii="Times New Roman" w:hAnsi="Times New Roman"/>
                <w:color w:val="000000"/>
                <w:sz w:val="28"/>
                <w:szCs w:val="28"/>
              </w:rPr>
              <w:t>Коган В. Б., Фридман В. М., Кафаров В. В. Справочник по растворимости: в 3-х т. Т. 1, кн. 2. – М.: Изд-во Академии наук СССР, 1961. – С. 1029–1031.</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4.</w:t>
            </w:r>
            <w:r w:rsidR="00F832E7" w:rsidRPr="00014650">
              <w:rPr>
                <w:rFonts w:ascii="Times New Roman" w:hAnsi="Times New Roman"/>
                <w:color w:val="000000"/>
                <w:sz w:val="28"/>
                <w:szCs w:val="28"/>
              </w:rPr>
              <w:t xml:space="preserve"> </w:t>
            </w:r>
            <w:r w:rsidRPr="00014650">
              <w:rPr>
                <w:rFonts w:ascii="Times New Roman" w:hAnsi="Times New Roman"/>
                <w:color w:val="000000"/>
                <w:sz w:val="28"/>
                <w:szCs w:val="28"/>
              </w:rPr>
              <w:t>Коган В. Б., Фридман В. М., Кафаров В. В. Справочник по растворимости  в 3-х т. Т. 1, кн. 2. – М.: Изд-во Академии наук СССР, 1961. – С. 1416–1417.</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5.</w:t>
            </w:r>
            <w:r w:rsidR="00F832E7" w:rsidRPr="00014650">
              <w:rPr>
                <w:rFonts w:ascii="Times New Roman" w:hAnsi="Times New Roman"/>
                <w:color w:val="000000"/>
                <w:sz w:val="28"/>
                <w:szCs w:val="28"/>
              </w:rPr>
              <w:t xml:space="preserve"> </w:t>
            </w:r>
            <w:r w:rsidRPr="00014650">
              <w:rPr>
                <w:rFonts w:ascii="Times New Roman" w:hAnsi="Times New Roman"/>
                <w:color w:val="000000"/>
                <w:sz w:val="28"/>
                <w:szCs w:val="28"/>
              </w:rPr>
              <w:t>Коган В. Б., Фридман В. М., Кафаров В. В. Справочник по растворимости: в 3-х т. Т. 1, кн. 2.– М.: Изд-во Академии наук СССР, 1961. – С. 1482.</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rPr>
              <w:t>6.</w:t>
            </w:r>
            <w:r w:rsidR="00F832E7" w:rsidRPr="00926517">
              <w:rPr>
                <w:rFonts w:ascii="Times New Roman" w:hAnsi="Times New Roman"/>
                <w:color w:val="000000"/>
                <w:sz w:val="28"/>
                <w:szCs w:val="28"/>
              </w:rPr>
              <w:t xml:space="preserve"> </w:t>
            </w:r>
            <w:r w:rsidRPr="00014650">
              <w:rPr>
                <w:rFonts w:ascii="Times New Roman" w:hAnsi="Times New Roman"/>
                <w:color w:val="000000"/>
                <w:sz w:val="28"/>
                <w:szCs w:val="28"/>
              </w:rPr>
              <w:t xml:space="preserve">Rohrscheid F. Carboxylic Acids. </w:t>
            </w:r>
            <w:r w:rsidRPr="00926517">
              <w:rPr>
                <w:rFonts w:ascii="Times New Roman" w:hAnsi="Times New Roman"/>
                <w:color w:val="000000"/>
                <w:sz w:val="28"/>
                <w:szCs w:val="28"/>
                <w:lang w:val="en-US"/>
              </w:rPr>
              <w:t>Aromatic /</w:t>
            </w:r>
            <w:proofErr w:type="gramStart"/>
            <w:r w:rsidRPr="00926517">
              <w:rPr>
                <w:rFonts w:ascii="Times New Roman" w:hAnsi="Times New Roman"/>
                <w:color w:val="000000"/>
                <w:sz w:val="28"/>
                <w:szCs w:val="28"/>
                <w:lang w:val="en-US"/>
              </w:rPr>
              <w:t>/  Ullmann’s</w:t>
            </w:r>
            <w:proofErr w:type="gramEnd"/>
            <w:r w:rsidRPr="00926517">
              <w:rPr>
                <w:rFonts w:ascii="Times New Roman" w:hAnsi="Times New Roman"/>
                <w:color w:val="000000"/>
                <w:sz w:val="28"/>
                <w:szCs w:val="28"/>
                <w:lang w:val="en-US"/>
              </w:rPr>
              <w:t xml:space="preserve"> Encyclopedia of Industrial Chemistry. – Weinheim: Wiley, 2005.</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7.</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Yaws C. L., Chemical properties handbook: physical, thermodynamic, environmental, transport, safety, and health properties for organic and inorganic chemicals. – New-York: McGrow-Hill, 1999. – P. 170.</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8.</w:t>
            </w:r>
            <w:r w:rsidR="00F832E7" w:rsidRPr="00926517">
              <w:rPr>
                <w:rFonts w:ascii="Times New Roman" w:hAnsi="Times New Roman"/>
                <w:color w:val="000000"/>
                <w:sz w:val="28"/>
                <w:szCs w:val="28"/>
              </w:rPr>
              <w:t xml:space="preserve"> </w:t>
            </w:r>
            <w:r w:rsidRPr="00014650">
              <w:rPr>
                <w:rFonts w:ascii="Times New Roman" w:hAnsi="Times New Roman"/>
                <w:color w:val="000000"/>
                <w:sz w:val="28"/>
                <w:szCs w:val="28"/>
              </w:rPr>
              <w:t>ТУ13004–77. Жидкости полиэтилсилоксановые. – Введ.</w:t>
            </w:r>
            <w:r w:rsidR="00013C77">
              <w:rPr>
                <w:rFonts w:ascii="Times New Roman" w:hAnsi="Times New Roman"/>
                <w:color w:val="000000"/>
                <w:sz w:val="28"/>
                <w:szCs w:val="28"/>
              </w:rPr>
              <w:t> </w:t>
            </w:r>
            <w:r w:rsidRPr="00014650">
              <w:rPr>
                <w:rFonts w:ascii="Times New Roman" w:hAnsi="Times New Roman"/>
                <w:color w:val="000000"/>
                <w:sz w:val="28"/>
                <w:szCs w:val="28"/>
              </w:rPr>
              <w:t>01.01.1979.</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9.</w:t>
            </w:r>
            <w:r w:rsidR="00F832E7" w:rsidRPr="00926517">
              <w:rPr>
                <w:rFonts w:ascii="Times New Roman" w:hAnsi="Times New Roman"/>
                <w:color w:val="000000"/>
                <w:sz w:val="28"/>
                <w:szCs w:val="28"/>
              </w:rPr>
              <w:t xml:space="preserve"> </w:t>
            </w:r>
            <w:r w:rsidRPr="00014650">
              <w:rPr>
                <w:rFonts w:ascii="Times New Roman" w:hAnsi="Times New Roman"/>
                <w:color w:val="000000"/>
                <w:sz w:val="28"/>
                <w:szCs w:val="28"/>
              </w:rPr>
              <w:t>ТУ5789–78. Реактивы. Толуол. – Введ. 01.07.1979.</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10.</w:t>
            </w:r>
            <w:r w:rsidR="00F832E7" w:rsidRPr="00926517">
              <w:rPr>
                <w:rFonts w:ascii="Times New Roman" w:hAnsi="Times New Roman"/>
                <w:color w:val="000000"/>
                <w:sz w:val="28"/>
                <w:szCs w:val="28"/>
              </w:rPr>
              <w:t xml:space="preserve"> </w:t>
            </w:r>
            <w:r w:rsidRPr="00014650">
              <w:rPr>
                <w:rFonts w:ascii="Times New Roman" w:hAnsi="Times New Roman"/>
                <w:color w:val="000000"/>
                <w:sz w:val="28"/>
                <w:szCs w:val="28"/>
              </w:rPr>
              <w:t>ТУ53789–2010. Кислота азотная неконцентрированная. – Введ.</w:t>
            </w:r>
            <w:r w:rsidR="00013C77">
              <w:rPr>
                <w:rFonts w:ascii="Times New Roman" w:hAnsi="Times New Roman"/>
                <w:color w:val="000000"/>
                <w:sz w:val="28"/>
                <w:szCs w:val="28"/>
              </w:rPr>
              <w:t> </w:t>
            </w:r>
            <w:r w:rsidRPr="00014650">
              <w:rPr>
                <w:rFonts w:ascii="Times New Roman" w:hAnsi="Times New Roman"/>
                <w:color w:val="000000"/>
                <w:sz w:val="28"/>
                <w:szCs w:val="28"/>
              </w:rPr>
              <w:t>26.05.2010.</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11.</w:t>
            </w:r>
            <w:r w:rsidR="00F832E7" w:rsidRPr="00926517">
              <w:rPr>
                <w:rFonts w:ascii="Times New Roman" w:hAnsi="Times New Roman"/>
                <w:color w:val="000000"/>
                <w:sz w:val="28"/>
                <w:szCs w:val="28"/>
              </w:rPr>
              <w:t xml:space="preserve"> </w:t>
            </w:r>
            <w:r w:rsidRPr="00014650">
              <w:rPr>
                <w:rFonts w:ascii="Times New Roman" w:hAnsi="Times New Roman"/>
                <w:color w:val="000000"/>
                <w:sz w:val="28"/>
                <w:szCs w:val="28"/>
              </w:rPr>
              <w:t xml:space="preserve">ГОСТ 25336–82. Посуда и оборудование </w:t>
            </w:r>
            <w:proofErr w:type="gramStart"/>
            <w:r w:rsidRPr="00014650">
              <w:rPr>
                <w:rFonts w:ascii="Times New Roman" w:hAnsi="Times New Roman"/>
                <w:color w:val="000000"/>
                <w:sz w:val="28"/>
                <w:szCs w:val="28"/>
              </w:rPr>
              <w:t>лабораторные</w:t>
            </w:r>
            <w:proofErr w:type="gramEnd"/>
            <w:r w:rsidRPr="00014650">
              <w:rPr>
                <w:rFonts w:ascii="Times New Roman" w:hAnsi="Times New Roman"/>
                <w:color w:val="000000"/>
                <w:sz w:val="28"/>
                <w:szCs w:val="28"/>
              </w:rPr>
              <w:t xml:space="preserve"> стеклянные. Типы, основные параметры. – Введ. 01.01.1984.</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12.</w:t>
            </w:r>
            <w:r w:rsidR="00F832E7" w:rsidRPr="00014650">
              <w:rPr>
                <w:rFonts w:ascii="Times New Roman" w:hAnsi="Times New Roman"/>
                <w:color w:val="000000"/>
                <w:sz w:val="28"/>
                <w:szCs w:val="28"/>
              </w:rPr>
              <w:t xml:space="preserve"> </w:t>
            </w:r>
            <w:r w:rsidRPr="00014650">
              <w:rPr>
                <w:rFonts w:ascii="Times New Roman" w:hAnsi="Times New Roman"/>
                <w:color w:val="000000"/>
                <w:sz w:val="28"/>
                <w:szCs w:val="28"/>
              </w:rPr>
              <w:t>ТУ450–77. Кальций хлористый технический. – Введ. 01.01.1979.</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rPr>
            </w:pPr>
            <w:r w:rsidRPr="00014650">
              <w:rPr>
                <w:rFonts w:ascii="Times New Roman" w:hAnsi="Times New Roman"/>
                <w:color w:val="000000"/>
                <w:sz w:val="28"/>
                <w:szCs w:val="28"/>
              </w:rPr>
              <w:t>13.</w:t>
            </w:r>
            <w:r w:rsidR="00F832E7" w:rsidRPr="00014650">
              <w:rPr>
                <w:rFonts w:ascii="Times New Roman" w:hAnsi="Times New Roman"/>
                <w:color w:val="000000"/>
                <w:sz w:val="28"/>
                <w:szCs w:val="28"/>
              </w:rPr>
              <w:t xml:space="preserve"> </w:t>
            </w:r>
            <w:r w:rsidRPr="00014650">
              <w:rPr>
                <w:rFonts w:ascii="Times New Roman" w:hAnsi="Times New Roman"/>
                <w:color w:val="000000"/>
                <w:sz w:val="28"/>
                <w:szCs w:val="28"/>
              </w:rPr>
              <w:t>Дытнерский Ю. И. Процессы и аппараты химической технологии. Ч.</w:t>
            </w:r>
            <w:r w:rsidR="00013C77">
              <w:rPr>
                <w:rFonts w:ascii="Times New Roman" w:hAnsi="Times New Roman"/>
                <w:color w:val="000000"/>
                <w:sz w:val="28"/>
                <w:szCs w:val="28"/>
              </w:rPr>
              <w:t> </w:t>
            </w:r>
            <w:r w:rsidRPr="00014650">
              <w:rPr>
                <w:rFonts w:ascii="Times New Roman" w:hAnsi="Times New Roman"/>
                <w:color w:val="000000"/>
                <w:sz w:val="28"/>
                <w:szCs w:val="28"/>
              </w:rPr>
              <w:t>2: Массообменные процессы и аппараты. – М.: Химия, 1995. – С. 101–141.</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14.</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Vogelpohl A. Distillation. Theory. – Berlin: Walter de Gruyter GmbH, 2015. – P. 101.</w:t>
            </w:r>
          </w:p>
          <w:p w:rsidR="00013C77" w:rsidRPr="0095575B"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15.</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Petlyuk F. B. Distillation Theory and Its Application to Optimal Design of Separation Units. – New-York: Cambridge University Press, 2004. </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P.</w:t>
            </w:r>
            <w:r w:rsidR="00013C77" w:rsidRPr="00013C77">
              <w:rPr>
                <w:rFonts w:ascii="Times New Roman" w:hAnsi="Times New Roman"/>
                <w:color w:val="000000"/>
                <w:sz w:val="28"/>
                <w:szCs w:val="28"/>
                <w:lang w:val="en-US"/>
              </w:rPr>
              <w:t> </w:t>
            </w:r>
            <w:r w:rsidRPr="00014650">
              <w:rPr>
                <w:rFonts w:ascii="Times New Roman" w:hAnsi="Times New Roman"/>
                <w:color w:val="000000"/>
                <w:sz w:val="28"/>
                <w:szCs w:val="28"/>
                <w:lang w:val="en-US"/>
              </w:rPr>
              <w:t>362</w:t>
            </w:r>
          </w:p>
          <w:p w:rsidR="008964CF" w:rsidRPr="00014650" w:rsidRDefault="008964CF" w:rsidP="00014650">
            <w:pPr>
              <w:autoSpaceDE w:val="0"/>
              <w:autoSpaceDN w:val="0"/>
              <w:adjustRightInd w:val="0"/>
              <w:spacing w:after="0" w:line="240" w:lineRule="auto"/>
              <w:rPr>
                <w:rFonts w:ascii="Times New Roman" w:hAnsi="Times New Roman"/>
                <w:color w:val="000000"/>
                <w:sz w:val="28"/>
                <w:szCs w:val="28"/>
                <w:lang w:val="en-US"/>
              </w:rPr>
            </w:pPr>
          </w:p>
        </w:tc>
        <w:tc>
          <w:tcPr>
            <w:tcW w:w="4680" w:type="dxa"/>
          </w:tcPr>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lastRenderedPageBreak/>
              <w:t>1.</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TU6413</w:t>
            </w:r>
            <w:r w:rsidRPr="00926517">
              <w:rPr>
                <w:rFonts w:ascii="Times New Roman" w:hAnsi="Times New Roman"/>
                <w:color w:val="000000"/>
                <w:sz w:val="28"/>
                <w:szCs w:val="28"/>
                <w:lang w:val="en-US"/>
              </w:rPr>
              <w:noBreakHyphen/>
              <w:t>77. Benzoinaya kislota tehnicheskaya. – Vved. 01.01.1979.</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2.</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Kogan V. B., Fridman V. M., Kafarov V. V. Spravochnic po rastvorimosti: v 3-h t.  </w:t>
            </w:r>
            <w:r w:rsidRPr="00926517">
              <w:rPr>
                <w:rFonts w:ascii="Times New Roman" w:hAnsi="Times New Roman"/>
                <w:color w:val="000000"/>
                <w:sz w:val="28"/>
                <w:szCs w:val="28"/>
                <w:lang w:val="en-US"/>
              </w:rPr>
              <w:t>T. 1, kn. 1. – M.: Izd-vo Akadedii nauk SSSR, 1961. P. 467–468.</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3.</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Kogan V. B., Fridman V. M., Kafarov V. V. Spravochnic po rastvorimosti: v 3-h t. T. 1, kn. 2. – M.: Izd-vo Akadedii nauk SSSR, 1961. </w:t>
            </w:r>
            <w:r w:rsidRPr="00926517">
              <w:rPr>
                <w:rFonts w:ascii="Times New Roman" w:hAnsi="Times New Roman"/>
                <w:color w:val="000000"/>
                <w:sz w:val="28"/>
                <w:szCs w:val="28"/>
                <w:lang w:val="en-US"/>
              </w:rPr>
              <w:t>P. 1029–1031.</w:t>
            </w:r>
          </w:p>
          <w:p w:rsidR="008A453C" w:rsidRPr="0095575B"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4.</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Kogan V. B., Fridman V. M., Kafarov V. V.  </w:t>
            </w:r>
            <w:r w:rsidRPr="00926517">
              <w:rPr>
                <w:rFonts w:ascii="Times New Roman" w:hAnsi="Times New Roman"/>
                <w:color w:val="000000"/>
                <w:sz w:val="28"/>
                <w:szCs w:val="28"/>
                <w:lang w:val="en-US"/>
              </w:rPr>
              <w:t xml:space="preserve">Spravochnic po rastvorimosti: v 3-h t. T. 1, kn. 2. – M.: Izd-vo Akadedii nauk SSSR, 1961. </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 P. 1416–1417.</w:t>
            </w:r>
          </w:p>
          <w:p w:rsidR="008A453C" w:rsidRPr="0095575B"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5.</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Kogan V. B., Fridman V. M., Kafarov V. V. Spravochnic po rastvorimosti: v 3-h t. T. 1, kn. 2. – M.: Izd-vo Akadedii nauk SSSR, 1961. </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P.</w:t>
            </w:r>
            <w:r w:rsidR="008A453C" w:rsidRPr="008A453C">
              <w:rPr>
                <w:rFonts w:ascii="Times New Roman" w:hAnsi="Times New Roman"/>
                <w:color w:val="000000"/>
                <w:sz w:val="28"/>
                <w:szCs w:val="28"/>
                <w:lang w:val="en-US"/>
              </w:rPr>
              <w:t> </w:t>
            </w:r>
            <w:r w:rsidRPr="00014650">
              <w:rPr>
                <w:rFonts w:ascii="Times New Roman" w:hAnsi="Times New Roman"/>
                <w:color w:val="000000"/>
                <w:sz w:val="28"/>
                <w:szCs w:val="28"/>
                <w:lang w:val="en-US"/>
              </w:rPr>
              <w:t>1482.</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6.</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Rohrscheid F. Carboxylic Acids. Aromatic /</w:t>
            </w:r>
            <w:proofErr w:type="gramStart"/>
            <w:r w:rsidRPr="00926517">
              <w:rPr>
                <w:rFonts w:ascii="Times New Roman" w:hAnsi="Times New Roman"/>
                <w:color w:val="000000"/>
                <w:sz w:val="28"/>
                <w:szCs w:val="28"/>
                <w:lang w:val="en-US"/>
              </w:rPr>
              <w:t>/  Ullmann’s</w:t>
            </w:r>
            <w:proofErr w:type="gramEnd"/>
            <w:r w:rsidRPr="00926517">
              <w:rPr>
                <w:rFonts w:ascii="Times New Roman" w:hAnsi="Times New Roman"/>
                <w:color w:val="000000"/>
                <w:sz w:val="28"/>
                <w:szCs w:val="28"/>
                <w:lang w:val="en-US"/>
              </w:rPr>
              <w:t xml:space="preserve"> Encyclopedia of Industrial Chemistry. – Weinheim: Wiley, 2005.</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lastRenderedPageBreak/>
              <w:t>7.</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Yaws C. L., Chemical properties handbook: physical, thermodynamic, environmental, transport, safety and health properties for organic and inorganic chemicals. – New-York: McGrow-Hill, 1999. – P. 170.</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8.</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TU13004–77. Zhidkosti polietilsiloksanovye. – Vved.</w:t>
            </w:r>
            <w:r w:rsidR="00013C77" w:rsidRPr="0095575B">
              <w:rPr>
                <w:rFonts w:ascii="Times New Roman" w:hAnsi="Times New Roman"/>
                <w:color w:val="000000"/>
                <w:sz w:val="28"/>
                <w:szCs w:val="28"/>
                <w:lang w:val="en-US"/>
              </w:rPr>
              <w:t> </w:t>
            </w:r>
            <w:r w:rsidRPr="00926517">
              <w:rPr>
                <w:rFonts w:ascii="Times New Roman" w:hAnsi="Times New Roman"/>
                <w:color w:val="000000"/>
                <w:sz w:val="28"/>
                <w:szCs w:val="28"/>
                <w:lang w:val="en-US"/>
              </w:rPr>
              <w:t>01.01.1979.</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9.</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TU5789–78. Reaktivy. Toluol. – Vved. 01.07.1979.</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10.</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TU53789–2010. Kislota azotnaja nekonzentririvannaja. – Vved.</w:t>
            </w:r>
            <w:r w:rsidR="00013C77" w:rsidRPr="0095575B">
              <w:rPr>
                <w:rFonts w:ascii="Times New Roman" w:hAnsi="Times New Roman"/>
                <w:color w:val="000000"/>
                <w:sz w:val="28"/>
                <w:szCs w:val="28"/>
                <w:lang w:val="en-US"/>
              </w:rPr>
              <w:t> </w:t>
            </w:r>
            <w:r w:rsidRPr="00926517">
              <w:rPr>
                <w:rFonts w:ascii="Times New Roman" w:hAnsi="Times New Roman"/>
                <w:color w:val="000000"/>
                <w:sz w:val="28"/>
                <w:szCs w:val="28"/>
                <w:lang w:val="en-US"/>
              </w:rPr>
              <w:t>26.05.2010.</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11.</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GOST 25336 – 82. Posuda i oborudovaie laboratornye stekliannye. Tipy, osnovnye parametry. – Vved. 01.01.1984.</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12.</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TU 450–77. Kalzy khloristy tehnichestij. – Vved. 01.07.1979.</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13.</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Dytnersky Yu. I. Prozessy i apparaty khimicheskoj tehnologii. </w:t>
            </w:r>
            <w:r w:rsidRPr="00926517">
              <w:rPr>
                <w:rFonts w:ascii="Times New Roman" w:hAnsi="Times New Roman"/>
                <w:color w:val="000000"/>
                <w:sz w:val="28"/>
                <w:szCs w:val="28"/>
                <w:lang w:val="en-US"/>
              </w:rPr>
              <w:t>Chast 2. Masoobmennye prozessy I</w:t>
            </w:r>
            <w:r w:rsidR="00013C77" w:rsidRPr="0095575B">
              <w:rPr>
                <w:rFonts w:ascii="Times New Roman" w:hAnsi="Times New Roman"/>
                <w:color w:val="000000"/>
                <w:sz w:val="28"/>
                <w:szCs w:val="28"/>
                <w:lang w:val="en-US"/>
              </w:rPr>
              <w:t> </w:t>
            </w:r>
            <w:r w:rsidRPr="00926517">
              <w:rPr>
                <w:rFonts w:ascii="Times New Roman" w:hAnsi="Times New Roman"/>
                <w:color w:val="000000"/>
                <w:sz w:val="28"/>
                <w:szCs w:val="28"/>
                <w:lang w:val="en-US"/>
              </w:rPr>
              <w:t xml:space="preserve">apparaty. – </w:t>
            </w:r>
            <w:proofErr w:type="gramStart"/>
            <w:r w:rsidRPr="00014650">
              <w:rPr>
                <w:rFonts w:ascii="Times New Roman" w:hAnsi="Times New Roman"/>
                <w:color w:val="000000"/>
                <w:sz w:val="28"/>
                <w:szCs w:val="28"/>
              </w:rPr>
              <w:t>М</w:t>
            </w:r>
            <w:r w:rsidRPr="00926517">
              <w:rPr>
                <w:rFonts w:ascii="Times New Roman" w:hAnsi="Times New Roman"/>
                <w:color w:val="000000"/>
                <w:sz w:val="28"/>
                <w:szCs w:val="28"/>
                <w:lang w:val="en-US"/>
              </w:rPr>
              <w:t>.:</w:t>
            </w:r>
            <w:proofErr w:type="gramEnd"/>
            <w:r w:rsidRPr="00926517">
              <w:rPr>
                <w:rFonts w:ascii="Times New Roman" w:hAnsi="Times New Roman"/>
                <w:color w:val="000000"/>
                <w:sz w:val="28"/>
                <w:szCs w:val="28"/>
                <w:lang w:val="en-US"/>
              </w:rPr>
              <w:t xml:space="preserve"> Khimia, 1995. – P.</w:t>
            </w:r>
            <w:r w:rsidR="00013C77" w:rsidRPr="0095575B">
              <w:rPr>
                <w:rFonts w:ascii="Times New Roman" w:hAnsi="Times New Roman"/>
                <w:color w:val="000000"/>
                <w:sz w:val="28"/>
                <w:szCs w:val="28"/>
                <w:lang w:val="en-US"/>
              </w:rPr>
              <w:t> </w:t>
            </w:r>
            <w:r w:rsidRPr="00926517">
              <w:rPr>
                <w:rFonts w:ascii="Times New Roman" w:hAnsi="Times New Roman"/>
                <w:color w:val="000000"/>
                <w:sz w:val="28"/>
                <w:szCs w:val="28"/>
                <w:lang w:val="en-US"/>
              </w:rPr>
              <w:t>101–141.</w:t>
            </w:r>
          </w:p>
          <w:p w:rsidR="00262D81" w:rsidRPr="00926517"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926517">
              <w:rPr>
                <w:rFonts w:ascii="Times New Roman" w:hAnsi="Times New Roman"/>
                <w:color w:val="000000"/>
                <w:sz w:val="28"/>
                <w:szCs w:val="28"/>
                <w:lang w:val="en-US"/>
              </w:rPr>
              <w:t>14.</w:t>
            </w:r>
            <w:r w:rsidR="00F832E7" w:rsidRPr="00014650">
              <w:rPr>
                <w:rFonts w:ascii="Times New Roman" w:hAnsi="Times New Roman"/>
                <w:color w:val="000000"/>
                <w:sz w:val="28"/>
                <w:szCs w:val="28"/>
                <w:lang w:val="en-US"/>
              </w:rPr>
              <w:t xml:space="preserve"> </w:t>
            </w:r>
            <w:r w:rsidRPr="00926517">
              <w:rPr>
                <w:rFonts w:ascii="Times New Roman" w:hAnsi="Times New Roman"/>
                <w:color w:val="000000"/>
                <w:sz w:val="28"/>
                <w:szCs w:val="28"/>
                <w:lang w:val="en-US"/>
              </w:rPr>
              <w:t>Vogelpohl A. Distillation. Theory. – Berlin: Walter de Gruyter GmbH, 2015. – P. 101.</w:t>
            </w:r>
          </w:p>
          <w:p w:rsidR="00013C77" w:rsidRPr="0095575B"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15.</w:t>
            </w:r>
            <w:r w:rsidR="00F832E7" w:rsidRPr="00014650">
              <w:rPr>
                <w:rFonts w:ascii="Times New Roman" w:hAnsi="Times New Roman"/>
                <w:color w:val="000000"/>
                <w:sz w:val="28"/>
                <w:szCs w:val="28"/>
                <w:lang w:val="en-US"/>
              </w:rPr>
              <w:t xml:space="preserve"> </w:t>
            </w:r>
            <w:r w:rsidRPr="00014650">
              <w:rPr>
                <w:rFonts w:ascii="Times New Roman" w:hAnsi="Times New Roman"/>
                <w:color w:val="000000"/>
                <w:sz w:val="28"/>
                <w:szCs w:val="28"/>
                <w:lang w:val="en-US"/>
              </w:rPr>
              <w:t xml:space="preserve">Petlyuk F. B. Distillation Theory and Its Application to Optimal Design of Separation Units. – New York: Cambridge University Press, 2004. </w:t>
            </w:r>
          </w:p>
          <w:p w:rsidR="00262D81" w:rsidRPr="00014650" w:rsidRDefault="00262D81" w:rsidP="00014650">
            <w:pPr>
              <w:autoSpaceDE w:val="0"/>
              <w:autoSpaceDN w:val="0"/>
              <w:adjustRightInd w:val="0"/>
              <w:spacing w:after="0" w:line="240" w:lineRule="auto"/>
              <w:rPr>
                <w:rFonts w:ascii="Times New Roman" w:hAnsi="Times New Roman"/>
                <w:color w:val="000000"/>
                <w:sz w:val="28"/>
                <w:szCs w:val="28"/>
                <w:lang w:val="en-US"/>
              </w:rPr>
            </w:pPr>
            <w:r w:rsidRPr="00014650">
              <w:rPr>
                <w:rFonts w:ascii="Times New Roman" w:hAnsi="Times New Roman"/>
                <w:color w:val="000000"/>
                <w:sz w:val="28"/>
                <w:szCs w:val="28"/>
                <w:lang w:val="en-US"/>
              </w:rPr>
              <w:t>– P.</w:t>
            </w:r>
            <w:r w:rsidR="00013C77" w:rsidRPr="00013C77">
              <w:rPr>
                <w:rFonts w:ascii="Times New Roman" w:hAnsi="Times New Roman"/>
                <w:color w:val="000000"/>
                <w:sz w:val="28"/>
                <w:szCs w:val="28"/>
                <w:lang w:val="en-US"/>
              </w:rPr>
              <w:t> </w:t>
            </w:r>
            <w:r w:rsidRPr="00014650">
              <w:rPr>
                <w:rFonts w:ascii="Times New Roman" w:hAnsi="Times New Roman"/>
                <w:color w:val="000000"/>
                <w:sz w:val="28"/>
                <w:szCs w:val="28"/>
                <w:lang w:val="en-US"/>
              </w:rPr>
              <w:t>362</w:t>
            </w:r>
          </w:p>
          <w:p w:rsidR="008964CF" w:rsidRPr="00014650" w:rsidRDefault="008964CF" w:rsidP="00014650">
            <w:pPr>
              <w:autoSpaceDE w:val="0"/>
              <w:autoSpaceDN w:val="0"/>
              <w:adjustRightInd w:val="0"/>
              <w:spacing w:after="0" w:line="240" w:lineRule="auto"/>
              <w:rPr>
                <w:rFonts w:ascii="Times New Roman" w:hAnsi="Times New Roman"/>
                <w:color w:val="000000"/>
                <w:sz w:val="28"/>
                <w:szCs w:val="28"/>
                <w:lang w:val="en-US"/>
              </w:rPr>
            </w:pPr>
          </w:p>
        </w:tc>
      </w:tr>
    </w:tbl>
    <w:p w:rsidR="008964CF" w:rsidRDefault="008964CF" w:rsidP="00014650">
      <w:pPr>
        <w:spacing w:line="240" w:lineRule="auto"/>
        <w:rPr>
          <w:rFonts w:ascii="Times New Roman" w:hAnsi="Times New Roman"/>
          <w:sz w:val="28"/>
          <w:szCs w:val="28"/>
          <w:lang w:val="en-US"/>
        </w:rPr>
      </w:pPr>
    </w:p>
    <w:p w:rsidR="001F4AE8" w:rsidRPr="00014650" w:rsidRDefault="001F4AE8" w:rsidP="00014650">
      <w:pPr>
        <w:spacing w:line="240" w:lineRule="auto"/>
        <w:rPr>
          <w:rFonts w:ascii="Times New Roman" w:hAnsi="Times New Roman"/>
          <w:sz w:val="28"/>
          <w:szCs w:val="28"/>
          <w:lang w:val="en-US"/>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4644"/>
        <w:gridCol w:w="4716"/>
      </w:tblGrid>
      <w:tr w:rsidR="002965D5" w:rsidRPr="00AE026F" w:rsidTr="00C122B7">
        <w:tc>
          <w:tcPr>
            <w:tcW w:w="4644"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i/>
                <w:color w:val="000000"/>
                <w:sz w:val="28"/>
                <w:szCs w:val="28"/>
              </w:rPr>
            </w:pPr>
            <w:r w:rsidRPr="00AE026F">
              <w:rPr>
                <w:rFonts w:ascii="Times New Roman" w:hAnsi="Times New Roman"/>
                <w:b/>
                <w:bCs/>
                <w:i/>
                <w:color w:val="000000"/>
                <w:sz w:val="28"/>
                <w:szCs w:val="28"/>
              </w:rPr>
              <w:t>Раздел III</w:t>
            </w:r>
          </w:p>
          <w:p w:rsidR="002965D5" w:rsidRPr="00AE026F" w:rsidRDefault="002965D5" w:rsidP="002965D5">
            <w:pPr>
              <w:spacing w:after="0" w:line="240" w:lineRule="auto"/>
              <w:rPr>
                <w:rFonts w:ascii="Times New Roman" w:hAnsi="Times New Roman"/>
                <w:b/>
                <w:bCs/>
                <w:i/>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i/>
                <w:color w:val="000000"/>
                <w:sz w:val="28"/>
                <w:szCs w:val="28"/>
              </w:rPr>
            </w:pPr>
            <w:r w:rsidRPr="00AE026F">
              <w:rPr>
                <w:rFonts w:ascii="Times New Roman" w:hAnsi="Times New Roman"/>
                <w:b/>
                <w:bCs/>
                <w:i/>
                <w:color w:val="000000"/>
                <w:sz w:val="28"/>
                <w:szCs w:val="28"/>
              </w:rPr>
              <w:t>Section III</w:t>
            </w:r>
          </w:p>
        </w:tc>
      </w:tr>
      <w:tr w:rsidR="002965D5" w:rsidRPr="001134C6" w:rsidTr="00C122B7">
        <w:tc>
          <w:tcPr>
            <w:tcW w:w="4644"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color w:val="000000"/>
                <w:sz w:val="28"/>
                <w:szCs w:val="28"/>
              </w:rPr>
            </w:pPr>
            <w:r w:rsidRPr="00AE026F">
              <w:rPr>
                <w:rFonts w:ascii="Times New Roman" w:hAnsi="Times New Roman"/>
                <w:b/>
                <w:bCs/>
                <w:color w:val="000000"/>
                <w:sz w:val="28"/>
                <w:szCs w:val="28"/>
              </w:rPr>
              <w:t>ИССЛЕДОВАНИЯ В ОБЛАСТИ ХИМИЧЕСКОЙ</w:t>
            </w:r>
          </w:p>
          <w:p w:rsidR="002965D5" w:rsidRPr="00AE026F" w:rsidRDefault="002965D5" w:rsidP="002965D5">
            <w:pPr>
              <w:spacing w:after="0" w:line="240" w:lineRule="auto"/>
              <w:rPr>
                <w:rFonts w:ascii="Times New Roman" w:hAnsi="Times New Roman"/>
                <w:b/>
                <w:bCs/>
                <w:color w:val="000000"/>
                <w:sz w:val="28"/>
                <w:szCs w:val="28"/>
              </w:rPr>
            </w:pPr>
            <w:r w:rsidRPr="00AE026F">
              <w:rPr>
                <w:rFonts w:ascii="Times New Roman" w:hAnsi="Times New Roman"/>
                <w:b/>
                <w:bCs/>
                <w:color w:val="000000"/>
                <w:sz w:val="28"/>
                <w:szCs w:val="28"/>
              </w:rPr>
              <w:t>И БИОЛОГИЧЕСКОЙ БЕЗОПАСНОСТИ</w:t>
            </w:r>
          </w:p>
          <w:p w:rsidR="002965D5" w:rsidRPr="00AE026F" w:rsidRDefault="002965D5" w:rsidP="002965D5">
            <w:pPr>
              <w:spacing w:after="0" w:line="240" w:lineRule="auto"/>
              <w:rPr>
                <w:rFonts w:ascii="Times New Roman" w:hAnsi="Times New Roman"/>
                <w:b/>
                <w:bCs/>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color w:val="000000"/>
                <w:sz w:val="28"/>
                <w:szCs w:val="28"/>
                <w:lang w:val="en-US"/>
              </w:rPr>
            </w:pPr>
            <w:r w:rsidRPr="00AE026F">
              <w:rPr>
                <w:rFonts w:ascii="Times New Roman" w:hAnsi="Times New Roman"/>
                <w:b/>
                <w:bCs/>
                <w:color w:val="000000"/>
                <w:sz w:val="28"/>
                <w:szCs w:val="28"/>
                <w:lang w:val="en-US"/>
              </w:rPr>
              <w:t xml:space="preserve">RESEARCH IN THE FIELD OF CHEMICAL </w:t>
            </w:r>
            <w:r w:rsidRPr="00AE026F">
              <w:rPr>
                <w:rFonts w:ascii="Times New Roman" w:hAnsi="Times New Roman"/>
                <w:b/>
                <w:bCs/>
                <w:color w:val="000000"/>
                <w:sz w:val="28"/>
                <w:szCs w:val="28"/>
                <w:lang w:val="en-US"/>
              </w:rPr>
              <w:br/>
              <w:t xml:space="preserve"> AND BIOLOGICAL SECURITY</w:t>
            </w:r>
          </w:p>
          <w:p w:rsidR="002965D5" w:rsidRPr="00AE026F" w:rsidRDefault="002965D5" w:rsidP="002965D5">
            <w:pPr>
              <w:spacing w:after="0" w:line="240" w:lineRule="auto"/>
              <w:rPr>
                <w:rFonts w:ascii="Times New Roman" w:hAnsi="Times New Roman"/>
                <w:b/>
                <w:bCs/>
                <w:color w:val="000000"/>
                <w:sz w:val="28"/>
                <w:szCs w:val="28"/>
                <w:lang w:val="en-US"/>
              </w:rPr>
            </w:pPr>
          </w:p>
        </w:tc>
      </w:tr>
      <w:tr w:rsidR="002965D5" w:rsidRPr="00AE026F" w:rsidTr="00C122B7">
        <w:tc>
          <w:tcPr>
            <w:tcW w:w="4644"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i/>
                <w:color w:val="000000"/>
                <w:sz w:val="28"/>
                <w:szCs w:val="28"/>
              </w:rPr>
            </w:pPr>
            <w:r w:rsidRPr="00AE026F">
              <w:rPr>
                <w:rFonts w:ascii="Times New Roman" w:hAnsi="Times New Roman"/>
                <w:b/>
                <w:bCs/>
                <w:i/>
                <w:color w:val="000000"/>
                <w:sz w:val="28"/>
                <w:szCs w:val="28"/>
              </w:rPr>
              <w:lastRenderedPageBreak/>
              <w:t xml:space="preserve">Название </w:t>
            </w:r>
            <w:r w:rsidRPr="00AE026F">
              <w:rPr>
                <w:rFonts w:ascii="Times New Roman" w:hAnsi="Times New Roman"/>
                <w:b/>
                <w:bCs/>
                <w:i/>
                <w:color w:val="000000"/>
                <w:sz w:val="28"/>
                <w:szCs w:val="28"/>
              </w:rPr>
              <w:br/>
            </w:r>
          </w:p>
        </w:tc>
        <w:tc>
          <w:tcPr>
            <w:tcW w:w="4716"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i/>
                <w:color w:val="000000"/>
                <w:sz w:val="28"/>
                <w:szCs w:val="28"/>
              </w:rPr>
            </w:pPr>
            <w:r w:rsidRPr="00AE026F">
              <w:rPr>
                <w:rFonts w:ascii="Times New Roman" w:hAnsi="Times New Roman"/>
                <w:b/>
                <w:bCs/>
                <w:i/>
                <w:color w:val="000000"/>
                <w:sz w:val="28"/>
                <w:szCs w:val="28"/>
              </w:rPr>
              <w:t>Title</w:t>
            </w:r>
          </w:p>
        </w:tc>
      </w:tr>
      <w:tr w:rsidR="002965D5" w:rsidRPr="001134C6" w:rsidTr="00C122B7">
        <w:tc>
          <w:tcPr>
            <w:tcW w:w="4644"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pStyle w:val="a5"/>
              <w:rPr>
                <w:rFonts w:ascii="Times New Roman" w:hAnsi="Times New Roman" w:cs="Times New Roman"/>
                <w:b/>
                <w:bCs/>
                <w:color w:val="000000" w:themeColor="text1"/>
                <w:sz w:val="28"/>
                <w:szCs w:val="28"/>
              </w:rPr>
            </w:pPr>
            <w:r w:rsidRPr="00AE026F">
              <w:rPr>
                <w:rFonts w:ascii="Times New Roman" w:hAnsi="Times New Roman" w:cs="Times New Roman"/>
                <w:b/>
                <w:bCs/>
                <w:color w:val="000000" w:themeColor="text1"/>
                <w:sz w:val="28"/>
                <w:szCs w:val="28"/>
              </w:rPr>
              <w:t xml:space="preserve">ИСПОЛЬЗОВАНИЕ РЕАКТИВА ГРИНЬЯРА ДЛЯ УТИЛИЗАЦИИ </w:t>
            </w:r>
            <w:r w:rsidRPr="00AE026F">
              <w:rPr>
                <w:rFonts w:ascii="Times New Roman" w:hAnsi="Times New Roman" w:cs="Times New Roman"/>
                <w:b/>
                <w:bCs/>
                <w:color w:val="000000" w:themeColor="text1"/>
                <w:sz w:val="28"/>
                <w:szCs w:val="28"/>
              </w:rPr>
              <w:br/>
              <w:t xml:space="preserve">ОТХОДОВ ПРОИЗВОДСТВА </w:t>
            </w:r>
            <w:r w:rsidRPr="00AE026F">
              <w:rPr>
                <w:rFonts w:ascii="Times New Roman" w:hAnsi="Times New Roman" w:cs="Times New Roman"/>
                <w:b/>
                <w:bCs/>
                <w:color w:val="000000" w:themeColor="text1"/>
                <w:sz w:val="28"/>
                <w:szCs w:val="28"/>
              </w:rPr>
              <w:br/>
              <w:t>МЕТИЛСИЛАНА</w:t>
            </w:r>
          </w:p>
          <w:p w:rsidR="002965D5" w:rsidRPr="00AE026F" w:rsidRDefault="002965D5" w:rsidP="002965D5">
            <w:pPr>
              <w:spacing w:after="0" w:line="240" w:lineRule="auto"/>
              <w:rPr>
                <w:rFonts w:ascii="Times New Roman" w:hAnsi="Times New Roman"/>
                <w:b/>
                <w:bCs/>
                <w:color w:val="000000" w:themeColor="text1"/>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pStyle w:val="a5"/>
              <w:rPr>
                <w:rFonts w:ascii="Times New Roman" w:hAnsi="Times New Roman" w:cs="Times New Roman"/>
                <w:b/>
                <w:bCs/>
                <w:color w:val="000000" w:themeColor="text1"/>
                <w:sz w:val="28"/>
                <w:szCs w:val="28"/>
                <w:lang w:val="en-US"/>
              </w:rPr>
            </w:pPr>
            <w:r w:rsidRPr="00AE026F">
              <w:rPr>
                <w:rFonts w:ascii="Times New Roman" w:hAnsi="Times New Roman" w:cs="Times New Roman"/>
                <w:b/>
                <w:bCs/>
                <w:color w:val="000000" w:themeColor="text1"/>
                <w:sz w:val="28"/>
                <w:szCs w:val="28"/>
                <w:lang w:val="en-US"/>
              </w:rPr>
              <w:t xml:space="preserve">THE USE OF GRIGNARD REAGENT FOR WASTE DISPOSAL  </w:t>
            </w:r>
            <w:r w:rsidRPr="00AE026F">
              <w:rPr>
                <w:rFonts w:ascii="Times New Roman" w:hAnsi="Times New Roman" w:cs="Times New Roman"/>
                <w:b/>
                <w:bCs/>
                <w:color w:val="000000" w:themeColor="text1"/>
                <w:sz w:val="28"/>
                <w:szCs w:val="28"/>
                <w:lang w:val="en-US"/>
              </w:rPr>
              <w:br/>
              <w:t>OF METHYLSILANE PRODUCTION</w:t>
            </w:r>
          </w:p>
          <w:p w:rsidR="002965D5" w:rsidRPr="00AE026F" w:rsidRDefault="002965D5" w:rsidP="002965D5">
            <w:pPr>
              <w:spacing w:after="0" w:line="240" w:lineRule="auto"/>
              <w:rPr>
                <w:rFonts w:ascii="Times New Roman" w:hAnsi="Times New Roman"/>
                <w:b/>
                <w:bCs/>
                <w:color w:val="000000" w:themeColor="text1"/>
                <w:sz w:val="28"/>
                <w:szCs w:val="28"/>
                <w:lang w:val="en-US"/>
              </w:rPr>
            </w:pPr>
          </w:p>
        </w:tc>
      </w:tr>
      <w:tr w:rsidR="002965D5" w:rsidRPr="00AE026F" w:rsidTr="00C122B7">
        <w:tc>
          <w:tcPr>
            <w:tcW w:w="4644"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i/>
                <w:color w:val="000000"/>
                <w:sz w:val="28"/>
                <w:szCs w:val="28"/>
              </w:rPr>
            </w:pPr>
            <w:r w:rsidRPr="00AE026F">
              <w:rPr>
                <w:rFonts w:ascii="Times New Roman" w:hAnsi="Times New Roman"/>
                <w:b/>
                <w:bCs/>
                <w:i/>
                <w:color w:val="000000"/>
                <w:sz w:val="28"/>
                <w:szCs w:val="28"/>
              </w:rPr>
              <w:t>Авторы</w:t>
            </w:r>
          </w:p>
          <w:p w:rsidR="00AE026F" w:rsidRPr="00AE026F" w:rsidRDefault="00AE026F" w:rsidP="002965D5">
            <w:pPr>
              <w:spacing w:after="0" w:line="240" w:lineRule="auto"/>
              <w:rPr>
                <w:rFonts w:ascii="Times New Roman" w:hAnsi="Times New Roman"/>
                <w:b/>
                <w:bCs/>
                <w:i/>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AE026F" w:rsidRDefault="002965D5" w:rsidP="002965D5">
            <w:pPr>
              <w:spacing w:after="0" w:line="240" w:lineRule="auto"/>
              <w:rPr>
                <w:rFonts w:ascii="Times New Roman" w:hAnsi="Times New Roman"/>
                <w:b/>
                <w:bCs/>
                <w:i/>
                <w:color w:val="000000"/>
                <w:sz w:val="28"/>
                <w:szCs w:val="28"/>
              </w:rPr>
            </w:pPr>
            <w:r w:rsidRPr="00AE026F">
              <w:rPr>
                <w:rFonts w:ascii="Times New Roman" w:hAnsi="Times New Roman"/>
                <w:b/>
                <w:bCs/>
                <w:i/>
                <w:color w:val="000000"/>
                <w:sz w:val="28"/>
                <w:szCs w:val="28"/>
              </w:rPr>
              <w:t>Authors</w:t>
            </w:r>
          </w:p>
        </w:tc>
      </w:tr>
      <w:tr w:rsidR="002965D5" w:rsidRPr="001134C6" w:rsidTr="00C122B7">
        <w:tc>
          <w:tcPr>
            <w:tcW w:w="4644" w:type="dxa"/>
            <w:tcBorders>
              <w:top w:val="single" w:sz="4" w:space="0" w:color="000000"/>
              <w:left w:val="single" w:sz="4" w:space="0" w:color="000000"/>
              <w:bottom w:val="single" w:sz="4" w:space="0" w:color="000000"/>
              <w:right w:val="single" w:sz="4" w:space="0" w:color="000000"/>
            </w:tcBorders>
          </w:tcPr>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А. А. Грачев,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В. И. Ширяев,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М. Ю. Филатов,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А. В. Веселов,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А. В. Лебедев,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И. А. Федосов,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А. Б. Лебедева,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Т. И. Шулятьева,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 xml:space="preserve">А. М. Филиппов, </w:t>
            </w:r>
          </w:p>
          <w:p w:rsidR="002965D5" w:rsidRPr="00AE026F" w:rsidRDefault="002965D5" w:rsidP="00FC4B09">
            <w:pPr>
              <w:pStyle w:val="a5"/>
              <w:spacing w:line="240" w:lineRule="auto"/>
              <w:rPr>
                <w:rFonts w:ascii="Times New Roman" w:hAnsi="Times New Roman" w:cs="Times New Roman"/>
                <w:bCs/>
                <w:sz w:val="28"/>
                <w:szCs w:val="28"/>
              </w:rPr>
            </w:pPr>
            <w:r w:rsidRPr="00AE026F">
              <w:rPr>
                <w:rFonts w:ascii="Times New Roman" w:hAnsi="Times New Roman" w:cs="Times New Roman"/>
                <w:bCs/>
                <w:sz w:val="28"/>
                <w:szCs w:val="28"/>
              </w:rPr>
              <w:t>П. А. Стороженко</w:t>
            </w:r>
          </w:p>
          <w:p w:rsidR="002965D5" w:rsidRPr="00AE026F" w:rsidRDefault="002965D5" w:rsidP="00FC4B09">
            <w:pPr>
              <w:pStyle w:val="a5"/>
              <w:spacing w:line="240" w:lineRule="auto"/>
              <w:rPr>
                <w:rFonts w:ascii="Times New Roman" w:hAnsi="Times New Roman" w:cs="Times New Roman"/>
                <w:bCs/>
                <w:sz w:val="28"/>
                <w:szCs w:val="28"/>
              </w:rPr>
            </w:pPr>
          </w:p>
          <w:p w:rsidR="002965D5" w:rsidRPr="00AE026F" w:rsidRDefault="002965D5" w:rsidP="00FC4B09">
            <w:pPr>
              <w:pStyle w:val="a5"/>
              <w:spacing w:line="240" w:lineRule="auto"/>
              <w:rPr>
                <w:rFonts w:ascii="Times New Roman" w:hAnsi="Times New Roman" w:cs="Times New Roman"/>
                <w:sz w:val="28"/>
                <w:szCs w:val="28"/>
              </w:rPr>
            </w:pPr>
            <w:r w:rsidRPr="00AE026F">
              <w:rPr>
                <w:rFonts w:ascii="Times New Roman" w:hAnsi="Times New Roman" w:cs="Times New Roman"/>
                <w:sz w:val="28"/>
                <w:szCs w:val="28"/>
              </w:rPr>
              <w:t xml:space="preserve">Акционерное общество «Государственный ордена Трудового Красного Знамени научно-исследовательский институт химии и технологии элементоорганических соединений» Государственный научный центр Российской Федерации </w:t>
            </w:r>
          </w:p>
          <w:p w:rsidR="002965D5" w:rsidRPr="00AE026F" w:rsidRDefault="002965D5" w:rsidP="00FC4B09">
            <w:pPr>
              <w:pStyle w:val="a5"/>
              <w:spacing w:line="240" w:lineRule="auto"/>
              <w:rPr>
                <w:rFonts w:ascii="Times New Roman" w:hAnsi="Times New Roman" w:cs="Times New Roman"/>
                <w:sz w:val="28"/>
                <w:szCs w:val="28"/>
              </w:rPr>
            </w:pPr>
            <w:r w:rsidRPr="00AE026F">
              <w:rPr>
                <w:rFonts w:ascii="Times New Roman" w:hAnsi="Times New Roman" w:cs="Times New Roman"/>
                <w:sz w:val="28"/>
                <w:szCs w:val="28"/>
              </w:rPr>
              <w:t xml:space="preserve">105118, Россия, Москва, </w:t>
            </w:r>
          </w:p>
          <w:p w:rsidR="002965D5" w:rsidRPr="00AE026F" w:rsidRDefault="002965D5" w:rsidP="00FC4B09">
            <w:pPr>
              <w:pStyle w:val="a5"/>
              <w:spacing w:line="240" w:lineRule="auto"/>
              <w:rPr>
                <w:rFonts w:ascii="Times New Roman" w:hAnsi="Times New Roman" w:cs="Times New Roman"/>
                <w:sz w:val="28"/>
                <w:szCs w:val="28"/>
              </w:rPr>
            </w:pPr>
            <w:r w:rsidRPr="00AE026F">
              <w:rPr>
                <w:rFonts w:ascii="Times New Roman" w:hAnsi="Times New Roman" w:cs="Times New Roman"/>
                <w:sz w:val="28"/>
                <w:szCs w:val="28"/>
              </w:rPr>
              <w:t>ш. Энтузиастов, 38</w:t>
            </w:r>
          </w:p>
          <w:p w:rsidR="002965D5" w:rsidRPr="00AE026F" w:rsidRDefault="002965D5" w:rsidP="00FC4B09">
            <w:pPr>
              <w:pStyle w:val="a5"/>
              <w:spacing w:line="240" w:lineRule="auto"/>
              <w:rPr>
                <w:rFonts w:ascii="Times New Roman" w:hAnsi="Times New Roman" w:cs="Times New Roman"/>
                <w:sz w:val="28"/>
                <w:szCs w:val="28"/>
              </w:rPr>
            </w:pPr>
            <w:proofErr w:type="gramStart"/>
            <w:r w:rsidRPr="00AE026F">
              <w:rPr>
                <w:rFonts w:ascii="Times New Roman" w:hAnsi="Times New Roman" w:cs="Times New Roman"/>
                <w:sz w:val="28"/>
                <w:szCs w:val="28"/>
              </w:rPr>
              <w:t>Е</w:t>
            </w:r>
            <w:proofErr w:type="gramEnd"/>
            <w:r w:rsidRPr="00AE026F">
              <w:rPr>
                <w:rFonts w:ascii="Times New Roman" w:hAnsi="Times New Roman" w:cs="Times New Roman"/>
                <w:sz w:val="28"/>
                <w:szCs w:val="28"/>
              </w:rPr>
              <w:t>-mail: leanvik@yandex.ru</w:t>
            </w:r>
          </w:p>
          <w:p w:rsidR="00C122B7" w:rsidRPr="00AE026F" w:rsidRDefault="00C122B7" w:rsidP="00FC4B09">
            <w:pPr>
              <w:spacing w:after="0" w:line="240" w:lineRule="auto"/>
              <w:rPr>
                <w:rFonts w:ascii="Times New Roman" w:hAnsi="Times New Roman"/>
                <w:bCs/>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A. A. Grachev,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V. I. Shiryaev,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M. Yu. Filatov,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A. V. Veselov,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A. V. Lebedev,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I. A. Fedosov,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A. B. Lebedeva,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T. I. Shulyat’eva,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 xml:space="preserve">A. M. Filippov, </w:t>
            </w:r>
          </w:p>
          <w:p w:rsidR="002965D5" w:rsidRPr="00AE026F" w:rsidRDefault="002965D5" w:rsidP="00FC4B09">
            <w:pPr>
              <w:autoSpaceDE w:val="0"/>
              <w:autoSpaceDN w:val="0"/>
              <w:adjustRightInd w:val="0"/>
              <w:spacing w:after="0" w:line="240" w:lineRule="auto"/>
              <w:textAlignment w:val="center"/>
              <w:rPr>
                <w:rFonts w:ascii="Times New Roman" w:hAnsi="Times New Roman"/>
                <w:bCs/>
                <w:color w:val="000000"/>
                <w:sz w:val="28"/>
                <w:szCs w:val="28"/>
                <w:lang w:val="en-US" w:eastAsia="ru-RU"/>
              </w:rPr>
            </w:pPr>
            <w:r w:rsidRPr="00AE026F">
              <w:rPr>
                <w:rFonts w:ascii="Times New Roman" w:hAnsi="Times New Roman"/>
                <w:bCs/>
                <w:color w:val="000000"/>
                <w:sz w:val="28"/>
                <w:szCs w:val="28"/>
                <w:lang w:val="en-US" w:eastAsia="ru-RU"/>
              </w:rPr>
              <w:t>P. A. Storozhenko</w:t>
            </w:r>
          </w:p>
          <w:p w:rsidR="002965D5" w:rsidRPr="00AE026F" w:rsidRDefault="002965D5" w:rsidP="00FC4B09">
            <w:pPr>
              <w:suppressAutoHyphens/>
              <w:autoSpaceDE w:val="0"/>
              <w:autoSpaceDN w:val="0"/>
              <w:adjustRightInd w:val="0"/>
              <w:spacing w:after="0" w:line="240" w:lineRule="auto"/>
              <w:textAlignment w:val="center"/>
              <w:rPr>
                <w:rFonts w:ascii="Times New Roman" w:hAnsi="Times New Roman"/>
                <w:color w:val="000000"/>
                <w:sz w:val="28"/>
                <w:szCs w:val="28"/>
                <w:lang w:val="en-US" w:eastAsia="ru-RU"/>
              </w:rPr>
            </w:pPr>
          </w:p>
          <w:p w:rsidR="002965D5" w:rsidRPr="00AE026F" w:rsidRDefault="002965D5" w:rsidP="00FC4B09">
            <w:pPr>
              <w:autoSpaceDE w:val="0"/>
              <w:autoSpaceDN w:val="0"/>
              <w:adjustRightInd w:val="0"/>
              <w:spacing w:after="0" w:line="240" w:lineRule="auto"/>
              <w:textAlignment w:val="center"/>
              <w:rPr>
                <w:rFonts w:ascii="Times New Roman" w:hAnsi="Times New Roman"/>
                <w:color w:val="000000"/>
                <w:sz w:val="28"/>
                <w:szCs w:val="28"/>
                <w:lang w:val="en-US" w:eastAsia="ru-RU"/>
              </w:rPr>
            </w:pPr>
            <w:r w:rsidRPr="00AE026F">
              <w:rPr>
                <w:rFonts w:ascii="Times New Roman" w:hAnsi="Times New Roman"/>
                <w:color w:val="000000"/>
                <w:sz w:val="28"/>
                <w:szCs w:val="28"/>
                <w:lang w:val="en-US" w:eastAsia="ru-RU"/>
              </w:rPr>
              <w:t xml:space="preserve">Joint Stock Company “State Research Institute for Chemistry and Technology of Organoelement Compounds”  (JSC GNIIChTEOS) SCC RF </w:t>
            </w:r>
          </w:p>
          <w:p w:rsidR="002965D5" w:rsidRPr="00AE026F" w:rsidRDefault="002965D5" w:rsidP="00FC4B09">
            <w:pPr>
              <w:autoSpaceDE w:val="0"/>
              <w:autoSpaceDN w:val="0"/>
              <w:adjustRightInd w:val="0"/>
              <w:spacing w:after="0" w:line="240" w:lineRule="auto"/>
              <w:textAlignment w:val="center"/>
              <w:rPr>
                <w:rFonts w:ascii="Times New Roman" w:hAnsi="Times New Roman"/>
                <w:color w:val="000000"/>
                <w:sz w:val="28"/>
                <w:szCs w:val="28"/>
                <w:lang w:val="en-US" w:eastAsia="ru-RU"/>
              </w:rPr>
            </w:pPr>
            <w:r w:rsidRPr="00AE026F">
              <w:rPr>
                <w:rFonts w:ascii="Times New Roman" w:hAnsi="Times New Roman"/>
                <w:color w:val="000000"/>
                <w:sz w:val="28"/>
                <w:szCs w:val="28"/>
                <w:lang w:val="en-US" w:eastAsia="ru-RU"/>
              </w:rPr>
              <w:t>38 Entuziastov highway, Moscow, 105118, Russia</w:t>
            </w:r>
          </w:p>
          <w:p w:rsidR="002965D5" w:rsidRPr="00AE026F" w:rsidRDefault="002965D5" w:rsidP="00FC4B09">
            <w:pPr>
              <w:autoSpaceDE w:val="0"/>
              <w:autoSpaceDN w:val="0"/>
              <w:adjustRightInd w:val="0"/>
              <w:spacing w:after="0" w:line="240" w:lineRule="auto"/>
              <w:textAlignment w:val="center"/>
              <w:rPr>
                <w:rFonts w:ascii="Times New Roman" w:hAnsi="Times New Roman"/>
                <w:color w:val="000000"/>
                <w:sz w:val="28"/>
                <w:szCs w:val="28"/>
                <w:lang w:val="en-US" w:eastAsia="ru-RU"/>
              </w:rPr>
            </w:pPr>
            <w:proofErr w:type="gramStart"/>
            <w:r w:rsidRPr="00AE026F">
              <w:rPr>
                <w:rFonts w:ascii="Times New Roman" w:hAnsi="Times New Roman"/>
                <w:color w:val="000000"/>
                <w:sz w:val="28"/>
                <w:szCs w:val="28"/>
                <w:lang w:eastAsia="ru-RU"/>
              </w:rPr>
              <w:t>Е</w:t>
            </w:r>
            <w:proofErr w:type="gramEnd"/>
            <w:r w:rsidRPr="00AE026F">
              <w:rPr>
                <w:rFonts w:ascii="Times New Roman" w:hAnsi="Times New Roman"/>
                <w:color w:val="000000"/>
                <w:sz w:val="28"/>
                <w:szCs w:val="28"/>
                <w:lang w:val="en-US" w:eastAsia="ru-RU"/>
              </w:rPr>
              <w:t>-mail: leanvik@yandex.ru</w:t>
            </w:r>
          </w:p>
          <w:p w:rsidR="002965D5" w:rsidRPr="00AE026F" w:rsidRDefault="002965D5" w:rsidP="00FC4B09">
            <w:pPr>
              <w:spacing w:after="0" w:line="240" w:lineRule="auto"/>
              <w:rPr>
                <w:rFonts w:ascii="Times New Roman" w:hAnsi="Times New Roman"/>
                <w:bCs/>
                <w:color w:val="000000"/>
                <w:sz w:val="28"/>
                <w:szCs w:val="28"/>
                <w:lang w:val="en-US"/>
              </w:rPr>
            </w:pPr>
          </w:p>
          <w:p w:rsidR="002965D5" w:rsidRPr="00AE026F" w:rsidRDefault="002965D5" w:rsidP="00FC4B09">
            <w:pPr>
              <w:spacing w:after="0" w:line="240" w:lineRule="auto"/>
              <w:rPr>
                <w:rFonts w:ascii="Times New Roman" w:hAnsi="Times New Roman"/>
                <w:bCs/>
                <w:color w:val="000000"/>
                <w:sz w:val="28"/>
                <w:szCs w:val="28"/>
                <w:lang w:val="en-US"/>
              </w:rPr>
            </w:pPr>
          </w:p>
        </w:tc>
      </w:tr>
      <w:tr w:rsidR="002965D5" w:rsidRPr="00AE026F" w:rsidTr="00C122B7">
        <w:tc>
          <w:tcPr>
            <w:tcW w:w="4644" w:type="dxa"/>
            <w:tcBorders>
              <w:top w:val="single" w:sz="4" w:space="0" w:color="000000"/>
              <w:left w:val="single" w:sz="4" w:space="0" w:color="000000"/>
              <w:bottom w:val="single" w:sz="4" w:space="0" w:color="000000"/>
              <w:right w:val="single" w:sz="4" w:space="0" w:color="000000"/>
            </w:tcBorders>
          </w:tcPr>
          <w:p w:rsidR="00AE026F" w:rsidRDefault="002965D5" w:rsidP="00C122B7">
            <w:pPr>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rPr>
              <w:t>Аннотация</w:t>
            </w:r>
          </w:p>
          <w:p w:rsidR="00C122B7" w:rsidRPr="00FC4B09" w:rsidRDefault="00C122B7" w:rsidP="00C122B7">
            <w:pPr>
              <w:spacing w:after="0" w:line="240" w:lineRule="auto"/>
              <w:rPr>
                <w:rFonts w:ascii="Times New Roman" w:hAnsi="Times New Roman"/>
                <w:b/>
                <w:bCs/>
                <w:i/>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rPr>
              <w:t>Abstract</w:t>
            </w:r>
          </w:p>
        </w:tc>
      </w:tr>
      <w:tr w:rsidR="002965D5" w:rsidRPr="001134C6" w:rsidTr="00C122B7">
        <w:tc>
          <w:tcPr>
            <w:tcW w:w="4644"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Изучена реакция фенилмагнийхлорида с метилтриэтоксисиланом, являющимся побочным продуктом промышленного производства метилсилана. Определены выходы целевых продуктов метилфенилдиэтоксисилана и метилдифенилэтоксисилана в </w:t>
            </w:r>
            <w:r w:rsidRPr="00FC4B09">
              <w:rPr>
                <w:rFonts w:ascii="Times New Roman" w:hAnsi="Times New Roman" w:cs="Times New Roman"/>
                <w:sz w:val="28"/>
                <w:szCs w:val="28"/>
              </w:rPr>
              <w:lastRenderedPageBreak/>
              <w:t>зависимости от соотношения исходных реагентов. Выявлены побочные продукты взаимодействия, среди которых неожиданным является метилдифенилсилан. Апробированный метод может быть использован в промышленном масштабе для утилизации алкоксисилана.</w:t>
            </w:r>
          </w:p>
          <w:p w:rsidR="002965D5" w:rsidRPr="00FC4B09" w:rsidRDefault="002965D5" w:rsidP="00FC4B09">
            <w:pPr>
              <w:spacing w:after="0" w:line="240" w:lineRule="auto"/>
              <w:rPr>
                <w:rFonts w:ascii="Times New Roman" w:hAnsi="Times New Roman"/>
                <w:bCs/>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pStyle w:val="a5"/>
              <w:spacing w:line="240" w:lineRule="auto"/>
              <w:rPr>
                <w:rFonts w:ascii="Times New Roman" w:hAnsi="Times New Roman" w:cs="Times New Roman"/>
                <w:sz w:val="28"/>
                <w:szCs w:val="28"/>
                <w:lang w:val="en-US"/>
              </w:rPr>
            </w:pPr>
            <w:proofErr w:type="gramStart"/>
            <w:r w:rsidRPr="00FC4B09">
              <w:rPr>
                <w:rFonts w:ascii="Times New Roman" w:hAnsi="Times New Roman" w:cs="Times New Roman"/>
                <w:sz w:val="28"/>
                <w:szCs w:val="28"/>
              </w:rPr>
              <w:lastRenderedPageBreak/>
              <w:t>Т</w:t>
            </w:r>
            <w:proofErr w:type="gramEnd"/>
            <w:r w:rsidRPr="00FC4B09">
              <w:rPr>
                <w:rFonts w:ascii="Times New Roman" w:hAnsi="Times New Roman" w:cs="Times New Roman"/>
                <w:sz w:val="28"/>
                <w:szCs w:val="28"/>
                <w:lang w:val="en-US"/>
              </w:rPr>
              <w:t xml:space="preserve">he work is devoted to the study of reaction phenylmagniumchloride with methyltriethoxysilane, which is a by-product of industrial production of methylsilane. Determined the yields of target products methylphenyldiethoxysilane and methyldiphenylethoxysilane depen­ding on the ratio of the initial </w:t>
            </w:r>
            <w:r w:rsidRPr="00FC4B09">
              <w:rPr>
                <w:rFonts w:ascii="Times New Roman" w:hAnsi="Times New Roman" w:cs="Times New Roman"/>
                <w:sz w:val="28"/>
                <w:szCs w:val="28"/>
                <w:lang w:val="en-US"/>
              </w:rPr>
              <w:lastRenderedPageBreak/>
              <w:t>reagents. The identified by-products of interaction, among which the unexpected is methyldiphenylsilane. The approved method can be used in industrial scale for utilization of the alkoxysilane.</w:t>
            </w:r>
          </w:p>
          <w:p w:rsidR="002965D5" w:rsidRPr="00FC4B09" w:rsidRDefault="002965D5" w:rsidP="00FC4B09">
            <w:pPr>
              <w:spacing w:after="0" w:line="240" w:lineRule="auto"/>
              <w:rPr>
                <w:rFonts w:ascii="Times New Roman" w:hAnsi="Times New Roman"/>
                <w:bCs/>
                <w:color w:val="000000"/>
                <w:sz w:val="28"/>
                <w:szCs w:val="28"/>
                <w:lang w:val="en-US"/>
              </w:rPr>
            </w:pPr>
          </w:p>
        </w:tc>
      </w:tr>
      <w:tr w:rsidR="002965D5" w:rsidRPr="00AE026F" w:rsidTr="00C122B7">
        <w:tc>
          <w:tcPr>
            <w:tcW w:w="4644"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rPr>
              <w:lastRenderedPageBreak/>
              <w:t>Ключевые слова</w:t>
            </w:r>
          </w:p>
          <w:p w:rsidR="005C0476" w:rsidRPr="00FC4B09" w:rsidRDefault="005C0476" w:rsidP="00FC4B09">
            <w:pPr>
              <w:spacing w:after="0" w:line="240" w:lineRule="auto"/>
              <w:rPr>
                <w:rFonts w:ascii="Times New Roman" w:hAnsi="Times New Roman"/>
                <w:b/>
                <w:bCs/>
                <w:i/>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rPr>
              <w:t>Keywords</w:t>
            </w:r>
          </w:p>
        </w:tc>
      </w:tr>
      <w:tr w:rsidR="002965D5" w:rsidRPr="001134C6" w:rsidTr="00C122B7">
        <w:tc>
          <w:tcPr>
            <w:tcW w:w="4644" w:type="dxa"/>
            <w:tcBorders>
              <w:top w:val="single" w:sz="4" w:space="0" w:color="000000"/>
              <w:left w:val="single" w:sz="4" w:space="0" w:color="000000"/>
              <w:bottom w:val="single" w:sz="4" w:space="0" w:color="000000"/>
              <w:right w:val="single" w:sz="4" w:space="0" w:color="000000"/>
            </w:tcBorders>
          </w:tcPr>
          <w:p w:rsidR="002965D5" w:rsidRPr="00FC4B09" w:rsidRDefault="002965D5" w:rsidP="001F4AE8">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фенилмагнийхлорид</w:t>
            </w:r>
            <w:r w:rsidR="001F4AE8">
              <w:rPr>
                <w:rFonts w:ascii="Times New Roman" w:hAnsi="Times New Roman"/>
                <w:sz w:val="28"/>
                <w:szCs w:val="28"/>
              </w:rPr>
              <w:t>;</w:t>
            </w:r>
            <w:r w:rsidRPr="00FC4B09">
              <w:rPr>
                <w:rFonts w:ascii="Times New Roman" w:hAnsi="Times New Roman" w:cs="Times New Roman"/>
                <w:sz w:val="28"/>
                <w:szCs w:val="28"/>
              </w:rPr>
              <w:t xml:space="preserve"> метилтриэтоксисилан</w:t>
            </w:r>
            <w:r w:rsidR="001F4AE8">
              <w:rPr>
                <w:rFonts w:ascii="Times New Roman" w:hAnsi="Times New Roman"/>
                <w:sz w:val="28"/>
                <w:szCs w:val="28"/>
              </w:rPr>
              <w:t>;</w:t>
            </w:r>
            <w:r w:rsidRPr="00FC4B09">
              <w:rPr>
                <w:rFonts w:ascii="Times New Roman" w:hAnsi="Times New Roman" w:cs="Times New Roman"/>
                <w:sz w:val="28"/>
                <w:szCs w:val="28"/>
              </w:rPr>
              <w:t xml:space="preserve"> метилфенилдиэтоксисилан</w:t>
            </w:r>
            <w:r w:rsidR="001F4AE8">
              <w:rPr>
                <w:rFonts w:ascii="Times New Roman" w:hAnsi="Times New Roman"/>
                <w:sz w:val="28"/>
                <w:szCs w:val="28"/>
              </w:rPr>
              <w:t>;</w:t>
            </w:r>
            <w:r w:rsidRPr="00FC4B09">
              <w:rPr>
                <w:rFonts w:ascii="Times New Roman" w:hAnsi="Times New Roman" w:cs="Times New Roman"/>
                <w:sz w:val="28"/>
                <w:szCs w:val="28"/>
              </w:rPr>
              <w:t xml:space="preserve"> метилдифенилэтоксисилан</w:t>
            </w:r>
            <w:r w:rsidR="001F4AE8">
              <w:rPr>
                <w:rFonts w:ascii="Times New Roman" w:hAnsi="Times New Roman"/>
                <w:sz w:val="28"/>
                <w:szCs w:val="28"/>
              </w:rPr>
              <w:t>;</w:t>
            </w:r>
            <w:r w:rsidRPr="00FC4B09">
              <w:rPr>
                <w:rFonts w:ascii="Times New Roman" w:hAnsi="Times New Roman" w:cs="Times New Roman"/>
                <w:sz w:val="28"/>
                <w:szCs w:val="28"/>
              </w:rPr>
              <w:t xml:space="preserve"> побочный продукт метилдифенилсилан</w:t>
            </w:r>
            <w:r w:rsidR="001F4AE8">
              <w:rPr>
                <w:rFonts w:ascii="Times New Roman" w:hAnsi="Times New Roman"/>
                <w:sz w:val="28"/>
                <w:szCs w:val="28"/>
              </w:rPr>
              <w:t>;</w:t>
            </w:r>
            <w:r w:rsidRPr="00FC4B09">
              <w:rPr>
                <w:rFonts w:ascii="Times New Roman" w:hAnsi="Times New Roman" w:cs="Times New Roman"/>
                <w:sz w:val="28"/>
                <w:szCs w:val="28"/>
              </w:rPr>
              <w:t xml:space="preserve"> ГЖХ</w:t>
            </w:r>
            <w:r w:rsidR="001F4AE8">
              <w:rPr>
                <w:rFonts w:ascii="Times New Roman" w:hAnsi="Times New Roman"/>
                <w:sz w:val="28"/>
                <w:szCs w:val="28"/>
              </w:rPr>
              <w:t>;</w:t>
            </w:r>
            <w:r w:rsidRPr="00FC4B09">
              <w:rPr>
                <w:rFonts w:ascii="Times New Roman" w:hAnsi="Times New Roman" w:cs="Times New Roman"/>
                <w:sz w:val="28"/>
                <w:szCs w:val="28"/>
              </w:rPr>
              <w:t xml:space="preserve"> хромато-масс-спектрометрия.</w:t>
            </w:r>
          </w:p>
          <w:p w:rsidR="002965D5" w:rsidRPr="00FC4B09" w:rsidRDefault="002965D5" w:rsidP="00FC4B09">
            <w:pPr>
              <w:spacing w:after="0" w:line="240" w:lineRule="auto"/>
              <w:rPr>
                <w:rFonts w:ascii="Times New Roman" w:hAnsi="Times New Roman"/>
                <w:bCs/>
                <w:color w:val="000000"/>
                <w:sz w:val="28"/>
                <w:szCs w:val="28"/>
              </w:rPr>
            </w:pPr>
          </w:p>
        </w:tc>
        <w:tc>
          <w:tcPr>
            <w:tcW w:w="4716" w:type="dxa"/>
            <w:tcBorders>
              <w:top w:val="single" w:sz="4" w:space="0" w:color="000000"/>
              <w:left w:val="single" w:sz="4" w:space="0" w:color="000000"/>
              <w:bottom w:val="single" w:sz="4" w:space="0" w:color="000000"/>
              <w:right w:val="single" w:sz="4" w:space="0" w:color="000000"/>
            </w:tcBorders>
          </w:tcPr>
          <w:p w:rsidR="002965D5" w:rsidRPr="00FC4B09" w:rsidRDefault="002965D5" w:rsidP="001F4AE8">
            <w:pPr>
              <w:pStyle w:val="a5"/>
              <w:spacing w:line="240" w:lineRule="auto"/>
              <w:rPr>
                <w:rFonts w:ascii="Times New Roman" w:hAnsi="Times New Roman" w:cs="Times New Roman"/>
                <w:sz w:val="28"/>
                <w:szCs w:val="28"/>
                <w:lang w:val="en-US"/>
              </w:rPr>
            </w:pPr>
            <w:proofErr w:type="gramStart"/>
            <w:r w:rsidRPr="00FC4B09">
              <w:rPr>
                <w:rFonts w:ascii="Times New Roman" w:hAnsi="Times New Roman" w:cs="Times New Roman"/>
                <w:sz w:val="28"/>
                <w:szCs w:val="28"/>
                <w:lang w:val="en-US"/>
              </w:rPr>
              <w:t>phenylmagniumchloride</w:t>
            </w:r>
            <w:proofErr w:type="gramEnd"/>
            <w:r w:rsidR="001F4AE8" w:rsidRPr="001F4AE8">
              <w:rPr>
                <w:rFonts w:ascii="Times New Roman" w:hAnsi="Times New Roman"/>
                <w:sz w:val="28"/>
                <w:szCs w:val="28"/>
                <w:lang w:val="en-US"/>
              </w:rPr>
              <w:t>;</w:t>
            </w:r>
            <w:r w:rsidRPr="00FC4B09">
              <w:rPr>
                <w:rFonts w:ascii="Times New Roman" w:hAnsi="Times New Roman" w:cs="Times New Roman"/>
                <w:sz w:val="28"/>
                <w:szCs w:val="28"/>
                <w:lang w:val="en-US"/>
              </w:rPr>
              <w:t xml:space="preserve"> methyltriethoxysilane</w:t>
            </w:r>
            <w:r w:rsidR="001F4AE8" w:rsidRPr="001F4AE8">
              <w:rPr>
                <w:rFonts w:ascii="Times New Roman" w:hAnsi="Times New Roman"/>
                <w:sz w:val="28"/>
                <w:szCs w:val="28"/>
                <w:lang w:val="en-US"/>
              </w:rPr>
              <w:t>;</w:t>
            </w:r>
            <w:r w:rsidRPr="00FC4B09">
              <w:rPr>
                <w:rFonts w:ascii="Times New Roman" w:hAnsi="Times New Roman" w:cs="Times New Roman"/>
                <w:sz w:val="28"/>
                <w:szCs w:val="28"/>
                <w:lang w:val="en-US"/>
              </w:rPr>
              <w:t xml:space="preserve"> methyl­phenyldiethoxysilane</w:t>
            </w:r>
            <w:r w:rsidR="001F4AE8" w:rsidRPr="001F4AE8">
              <w:rPr>
                <w:rFonts w:ascii="Times New Roman" w:hAnsi="Times New Roman"/>
                <w:sz w:val="28"/>
                <w:szCs w:val="28"/>
                <w:lang w:val="en-US"/>
              </w:rPr>
              <w:t>;</w:t>
            </w:r>
            <w:r w:rsidRPr="00FC4B09">
              <w:rPr>
                <w:rFonts w:ascii="Times New Roman" w:hAnsi="Times New Roman" w:cs="Times New Roman"/>
                <w:sz w:val="28"/>
                <w:szCs w:val="28"/>
                <w:lang w:val="en-US"/>
              </w:rPr>
              <w:t xml:space="preserve"> methyldiphenylethoxysilane</w:t>
            </w:r>
            <w:r w:rsidR="001F4AE8" w:rsidRPr="001F4AE8">
              <w:rPr>
                <w:rFonts w:ascii="Times New Roman" w:hAnsi="Times New Roman"/>
                <w:sz w:val="28"/>
                <w:szCs w:val="28"/>
                <w:lang w:val="en-US"/>
              </w:rPr>
              <w:t>;</w:t>
            </w:r>
            <w:r w:rsidRPr="00FC4B09">
              <w:rPr>
                <w:rFonts w:ascii="Times New Roman" w:hAnsi="Times New Roman" w:cs="Times New Roman"/>
                <w:sz w:val="28"/>
                <w:szCs w:val="28"/>
                <w:lang w:val="en-US"/>
              </w:rPr>
              <w:t xml:space="preserve"> methyl­diphenylsilane</w:t>
            </w:r>
            <w:r w:rsidR="001F4AE8" w:rsidRPr="001F4AE8">
              <w:rPr>
                <w:rFonts w:ascii="Times New Roman" w:hAnsi="Times New Roman"/>
                <w:sz w:val="28"/>
                <w:szCs w:val="28"/>
                <w:lang w:val="en-US"/>
              </w:rPr>
              <w:t>;</w:t>
            </w:r>
            <w:r w:rsidRPr="00FC4B09">
              <w:rPr>
                <w:rFonts w:ascii="Times New Roman" w:hAnsi="Times New Roman" w:cs="Times New Roman"/>
                <w:sz w:val="28"/>
                <w:szCs w:val="28"/>
                <w:lang w:val="en-US"/>
              </w:rPr>
              <w:t xml:space="preserve"> by-product</w:t>
            </w:r>
            <w:r w:rsidR="001F4AE8" w:rsidRPr="001F4AE8">
              <w:rPr>
                <w:rFonts w:ascii="Times New Roman" w:hAnsi="Times New Roman"/>
                <w:sz w:val="28"/>
                <w:szCs w:val="28"/>
                <w:lang w:val="en-US"/>
              </w:rPr>
              <w:t>;</w:t>
            </w:r>
            <w:r w:rsidRPr="00FC4B09">
              <w:rPr>
                <w:rFonts w:ascii="Times New Roman" w:hAnsi="Times New Roman" w:cs="Times New Roman"/>
                <w:sz w:val="28"/>
                <w:szCs w:val="28"/>
                <w:lang w:val="en-US"/>
              </w:rPr>
              <w:t xml:space="preserve"> GLC</w:t>
            </w:r>
            <w:r w:rsidR="001F4AE8" w:rsidRPr="001F4AE8">
              <w:rPr>
                <w:rFonts w:ascii="Times New Roman" w:hAnsi="Times New Roman"/>
                <w:sz w:val="28"/>
                <w:szCs w:val="28"/>
                <w:lang w:val="en-US"/>
              </w:rPr>
              <w:t>;</w:t>
            </w:r>
            <w:r w:rsidRPr="00FC4B09">
              <w:rPr>
                <w:rFonts w:ascii="Times New Roman" w:hAnsi="Times New Roman" w:cs="Times New Roman"/>
                <w:sz w:val="28"/>
                <w:szCs w:val="28"/>
                <w:lang w:val="en-US"/>
              </w:rPr>
              <w:t xml:space="preserve"> chromato-mass-spectrometry.</w:t>
            </w:r>
          </w:p>
          <w:p w:rsidR="002965D5" w:rsidRPr="00FC4B09" w:rsidRDefault="002965D5" w:rsidP="00FC4B09">
            <w:pPr>
              <w:spacing w:after="0" w:line="240" w:lineRule="auto"/>
              <w:rPr>
                <w:rFonts w:ascii="Times New Roman" w:hAnsi="Times New Roman"/>
                <w:bCs/>
                <w:color w:val="000000"/>
                <w:sz w:val="28"/>
                <w:szCs w:val="28"/>
                <w:lang w:val="en-US"/>
              </w:rPr>
            </w:pPr>
          </w:p>
        </w:tc>
      </w:tr>
      <w:tr w:rsidR="002965D5" w:rsidRPr="00AE026F" w:rsidTr="00C122B7">
        <w:tc>
          <w:tcPr>
            <w:tcW w:w="4644"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rPr>
              <w:t>Библиография</w:t>
            </w:r>
            <w:r w:rsidRPr="00FC4B09">
              <w:rPr>
                <w:rFonts w:ascii="Times New Roman" w:hAnsi="Times New Roman"/>
                <w:b/>
                <w:bCs/>
                <w:i/>
                <w:color w:val="000000"/>
                <w:sz w:val="28"/>
                <w:szCs w:val="28"/>
              </w:rPr>
              <w:br/>
            </w:r>
          </w:p>
        </w:tc>
        <w:tc>
          <w:tcPr>
            <w:tcW w:w="4716"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rPr>
              <w:t>References</w:t>
            </w:r>
          </w:p>
        </w:tc>
      </w:tr>
      <w:tr w:rsidR="002965D5" w:rsidRPr="00AE026F" w:rsidTr="00C122B7">
        <w:tc>
          <w:tcPr>
            <w:tcW w:w="4644" w:type="dxa"/>
            <w:tcBorders>
              <w:top w:val="single" w:sz="4" w:space="0" w:color="000000"/>
              <w:left w:val="single" w:sz="4" w:space="0" w:color="000000"/>
              <w:bottom w:val="single" w:sz="4" w:space="0" w:color="000000"/>
              <w:right w:val="single" w:sz="4" w:space="0" w:color="000000"/>
            </w:tcBorders>
          </w:tcPr>
          <w:p w:rsidR="002965D5" w:rsidRPr="00FC4B09" w:rsidRDefault="005C0476"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1. </w:t>
            </w:r>
            <w:r w:rsidR="002965D5" w:rsidRPr="00FC4B09">
              <w:rPr>
                <w:rFonts w:ascii="Times New Roman" w:hAnsi="Times New Roman" w:cs="Times New Roman"/>
                <w:sz w:val="28"/>
                <w:szCs w:val="28"/>
              </w:rPr>
              <w:t xml:space="preserve">Патент РФ 2162854, </w:t>
            </w:r>
            <w:proofErr w:type="gramStart"/>
            <w:r w:rsidR="002965D5" w:rsidRPr="00FC4B09">
              <w:rPr>
                <w:rFonts w:ascii="Times New Roman" w:hAnsi="Times New Roman" w:cs="Times New Roman"/>
                <w:sz w:val="28"/>
                <w:szCs w:val="28"/>
              </w:rPr>
              <w:t>С</w:t>
            </w:r>
            <w:proofErr w:type="gramEnd"/>
            <w:r w:rsidR="002965D5" w:rsidRPr="00FC4B09">
              <w:rPr>
                <w:rFonts w:ascii="Times New Roman" w:hAnsi="Times New Roman" w:cs="Times New Roman"/>
                <w:sz w:val="28"/>
                <w:szCs w:val="28"/>
              </w:rPr>
              <w:t>PC C07F7/08. Способ получения метилсилана./ Лебедев Е.Н., Клещевникова С.И., Дубровская Г.А., Чернышев Е.А., Корнеев Н.Н., Белов Е.П., Коробков</w:t>
            </w:r>
            <w:r w:rsidRPr="00FC4B09">
              <w:rPr>
                <w:rFonts w:ascii="Times New Roman" w:hAnsi="Times New Roman" w:cs="Times New Roman"/>
                <w:sz w:val="28"/>
                <w:szCs w:val="28"/>
              </w:rPr>
              <w:t> </w:t>
            </w:r>
            <w:r w:rsidR="002965D5" w:rsidRPr="00FC4B09">
              <w:rPr>
                <w:rFonts w:ascii="Times New Roman" w:hAnsi="Times New Roman" w:cs="Times New Roman"/>
                <w:sz w:val="28"/>
                <w:szCs w:val="28"/>
              </w:rPr>
              <w:t>Е.И., Говоров Н.Н.: ГНЦ</w:t>
            </w:r>
            <w:r w:rsidRPr="00FC4B09">
              <w:rPr>
                <w:rFonts w:ascii="Times New Roman" w:hAnsi="Times New Roman" w:cs="Times New Roman"/>
                <w:sz w:val="28"/>
                <w:szCs w:val="28"/>
              </w:rPr>
              <w:t> </w:t>
            </w:r>
            <w:r w:rsidR="002965D5" w:rsidRPr="00FC4B09">
              <w:rPr>
                <w:rFonts w:ascii="Times New Roman" w:hAnsi="Times New Roman" w:cs="Times New Roman"/>
                <w:sz w:val="28"/>
                <w:szCs w:val="28"/>
              </w:rPr>
              <w:t>РФ «ГНИИХТЭОС». Опубл.</w:t>
            </w:r>
            <w:r w:rsidRPr="00FC4B09">
              <w:rPr>
                <w:rFonts w:ascii="Times New Roman" w:hAnsi="Times New Roman" w:cs="Times New Roman"/>
                <w:sz w:val="28"/>
                <w:szCs w:val="28"/>
              </w:rPr>
              <w:t> </w:t>
            </w:r>
            <w:r w:rsidR="002965D5" w:rsidRPr="00FC4B09">
              <w:rPr>
                <w:rFonts w:ascii="Times New Roman" w:hAnsi="Times New Roman" w:cs="Times New Roman"/>
                <w:sz w:val="28"/>
                <w:szCs w:val="28"/>
              </w:rPr>
              <w:t>02.10.2001.</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2.</w:t>
            </w:r>
            <w:r w:rsidR="00AE026F" w:rsidRPr="00FC4B09">
              <w:rPr>
                <w:rFonts w:ascii="Times New Roman" w:hAnsi="Times New Roman" w:cs="Times New Roman"/>
                <w:sz w:val="28"/>
                <w:szCs w:val="28"/>
              </w:rPr>
              <w:t xml:space="preserve"> </w:t>
            </w:r>
            <w:r w:rsidRPr="00FC4B09">
              <w:rPr>
                <w:rFonts w:ascii="Times New Roman" w:hAnsi="Times New Roman" w:cs="Times New Roman"/>
                <w:sz w:val="28"/>
                <w:szCs w:val="28"/>
              </w:rPr>
              <w:t xml:space="preserve">Андрианов К. А. Методы элементоорганической химии. Кремний. – М.: Наука, 1968. </w:t>
            </w:r>
            <w:r w:rsidR="005C0476" w:rsidRPr="00FC4B09">
              <w:rPr>
                <w:rFonts w:ascii="Times New Roman" w:hAnsi="Times New Roman" w:cs="Times New Roman"/>
                <w:sz w:val="28"/>
                <w:szCs w:val="28"/>
              </w:rPr>
              <w:t>–</w:t>
            </w:r>
            <w:r w:rsidRPr="00FC4B09">
              <w:rPr>
                <w:rFonts w:ascii="Times New Roman" w:hAnsi="Times New Roman" w:cs="Times New Roman"/>
                <w:sz w:val="28"/>
                <w:szCs w:val="28"/>
              </w:rPr>
              <w:t xml:space="preserve"> С. 69–73.</w:t>
            </w:r>
          </w:p>
          <w:p w:rsidR="002965D5" w:rsidRPr="00FC4B09" w:rsidRDefault="002965D5" w:rsidP="00FC4B09">
            <w:pPr>
              <w:pStyle w:val="a5"/>
              <w:spacing w:line="240" w:lineRule="auto"/>
              <w:rPr>
                <w:rFonts w:ascii="Times New Roman" w:hAnsi="Times New Roman" w:cs="Times New Roman"/>
                <w:sz w:val="28"/>
                <w:szCs w:val="28"/>
                <w:lang w:val="en-US"/>
              </w:rPr>
            </w:pPr>
            <w:r w:rsidRPr="001134C6">
              <w:rPr>
                <w:rFonts w:ascii="Times New Roman" w:hAnsi="Times New Roman" w:cs="Times New Roman"/>
                <w:sz w:val="28"/>
                <w:szCs w:val="28"/>
              </w:rPr>
              <w:t>3.</w:t>
            </w:r>
            <w:r w:rsidR="00AE026F" w:rsidRPr="001134C6">
              <w:rPr>
                <w:rFonts w:ascii="Times New Roman" w:hAnsi="Times New Roman" w:cs="Times New Roman"/>
                <w:sz w:val="28"/>
                <w:szCs w:val="28"/>
              </w:rPr>
              <w:t xml:space="preserve"> </w:t>
            </w:r>
            <w:r w:rsidRPr="00FC4B09">
              <w:rPr>
                <w:rFonts w:ascii="Times New Roman" w:hAnsi="Times New Roman" w:cs="Times New Roman"/>
                <w:sz w:val="28"/>
                <w:szCs w:val="28"/>
                <w:lang w:val="en-US"/>
              </w:rPr>
              <w:t>Hurd</w:t>
            </w:r>
            <w:r w:rsidRPr="001134C6">
              <w:rPr>
                <w:rFonts w:ascii="Times New Roman" w:hAnsi="Times New Roman" w:cs="Times New Roman"/>
                <w:sz w:val="28"/>
                <w:szCs w:val="28"/>
              </w:rPr>
              <w:t xml:space="preserve"> </w:t>
            </w:r>
            <w:r w:rsidRPr="00FC4B09">
              <w:rPr>
                <w:rFonts w:ascii="Times New Roman" w:hAnsi="Times New Roman" w:cs="Times New Roman"/>
                <w:sz w:val="28"/>
                <w:szCs w:val="28"/>
                <w:lang w:val="en-US"/>
              </w:rPr>
              <w:t>D</w:t>
            </w:r>
            <w:r w:rsidRPr="001134C6">
              <w:rPr>
                <w:rFonts w:ascii="Times New Roman" w:hAnsi="Times New Roman" w:cs="Times New Roman"/>
                <w:sz w:val="28"/>
                <w:szCs w:val="28"/>
              </w:rPr>
              <w:t>.</w:t>
            </w:r>
            <w:r w:rsidRPr="00FC4B09">
              <w:rPr>
                <w:rFonts w:ascii="Times New Roman" w:hAnsi="Times New Roman" w:cs="Times New Roman"/>
                <w:sz w:val="28"/>
                <w:szCs w:val="28"/>
                <w:lang w:val="en-US"/>
              </w:rPr>
              <w:t>T</w:t>
            </w:r>
            <w:r w:rsidRPr="001134C6">
              <w:rPr>
                <w:rFonts w:ascii="Times New Roman" w:hAnsi="Times New Roman" w:cs="Times New Roman"/>
                <w:sz w:val="28"/>
                <w:szCs w:val="28"/>
              </w:rPr>
              <w:t xml:space="preserve">. // </w:t>
            </w:r>
            <w:r w:rsidRPr="00FC4B09">
              <w:rPr>
                <w:rFonts w:ascii="Times New Roman" w:hAnsi="Times New Roman" w:cs="Times New Roman"/>
                <w:sz w:val="28"/>
                <w:szCs w:val="28"/>
                <w:lang w:val="en-US"/>
              </w:rPr>
              <w:t>J</w:t>
            </w:r>
            <w:r w:rsidRPr="001134C6">
              <w:rPr>
                <w:rFonts w:ascii="Times New Roman" w:hAnsi="Times New Roman" w:cs="Times New Roman"/>
                <w:sz w:val="28"/>
                <w:szCs w:val="28"/>
              </w:rPr>
              <w:t xml:space="preserve">. </w:t>
            </w:r>
            <w:r w:rsidRPr="00FC4B09">
              <w:rPr>
                <w:rFonts w:ascii="Times New Roman" w:hAnsi="Times New Roman" w:cs="Times New Roman"/>
                <w:sz w:val="28"/>
                <w:szCs w:val="28"/>
                <w:lang w:val="en-US"/>
              </w:rPr>
              <w:t>Amer</w:t>
            </w:r>
            <w:r w:rsidRPr="001134C6">
              <w:rPr>
                <w:rFonts w:ascii="Times New Roman" w:hAnsi="Times New Roman" w:cs="Times New Roman"/>
                <w:sz w:val="28"/>
                <w:szCs w:val="28"/>
              </w:rPr>
              <w:t xml:space="preserve">. </w:t>
            </w:r>
            <w:r w:rsidRPr="00FC4B09">
              <w:rPr>
                <w:rFonts w:ascii="Times New Roman" w:hAnsi="Times New Roman" w:cs="Times New Roman"/>
                <w:sz w:val="28"/>
                <w:szCs w:val="28"/>
                <w:lang w:val="en-US"/>
              </w:rPr>
              <w:t>Chem. Soc. – 1945. – Vol.67. – No.7. – P.1813 – 1815.</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rPr>
              <w:t>4.</w:t>
            </w:r>
            <w:r w:rsidR="00AE026F" w:rsidRPr="00FC4B09">
              <w:rPr>
                <w:rFonts w:ascii="Times New Roman" w:hAnsi="Times New Roman" w:cs="Times New Roman"/>
                <w:sz w:val="28"/>
                <w:szCs w:val="28"/>
              </w:rPr>
              <w:t xml:space="preserve"> </w:t>
            </w:r>
            <w:r w:rsidRPr="00FC4B09">
              <w:rPr>
                <w:rFonts w:ascii="Times New Roman" w:hAnsi="Times New Roman" w:cs="Times New Roman"/>
                <w:sz w:val="28"/>
                <w:szCs w:val="28"/>
              </w:rPr>
              <w:t>Шостаковский М. Ф., Кочкин Д. А. // Изв. АН</w:t>
            </w:r>
            <w:r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rPr>
              <w:t>СССР</w:t>
            </w:r>
            <w:r w:rsidRPr="00FC4B09">
              <w:rPr>
                <w:rFonts w:ascii="Times New Roman" w:hAnsi="Times New Roman" w:cs="Times New Roman"/>
                <w:sz w:val="28"/>
                <w:szCs w:val="28"/>
                <w:lang w:val="en-US"/>
              </w:rPr>
              <w:t xml:space="preserve">. – 1954. – №1. – </w:t>
            </w:r>
            <w:r w:rsidRPr="00FC4B09">
              <w:rPr>
                <w:rFonts w:ascii="Times New Roman" w:hAnsi="Times New Roman" w:cs="Times New Roman"/>
                <w:sz w:val="28"/>
                <w:szCs w:val="28"/>
              </w:rPr>
              <w:t>С</w:t>
            </w:r>
            <w:r w:rsidRPr="00FC4B09">
              <w:rPr>
                <w:rFonts w:ascii="Times New Roman" w:hAnsi="Times New Roman" w:cs="Times New Roman"/>
                <w:sz w:val="28"/>
                <w:szCs w:val="28"/>
                <w:lang w:val="en-US"/>
              </w:rPr>
              <w:t>. 174–175.</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lang w:val="en-US"/>
              </w:rPr>
              <w:t>5.</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 xml:space="preserve">Patent 2891981 US, CPC C07F7/08, C07F7/12, C07F7/18, </w:t>
            </w:r>
            <w:proofErr w:type="gramStart"/>
            <w:r w:rsidRPr="00FC4B09">
              <w:rPr>
                <w:rFonts w:ascii="Times New Roman" w:hAnsi="Times New Roman" w:cs="Times New Roman"/>
                <w:sz w:val="28"/>
                <w:szCs w:val="28"/>
                <w:lang w:val="en-US"/>
              </w:rPr>
              <w:t>C08G77</w:t>
            </w:r>
            <w:proofErr w:type="gramEnd"/>
            <w:r w:rsidRPr="00FC4B09">
              <w:rPr>
                <w:rFonts w:ascii="Times New Roman" w:hAnsi="Times New Roman" w:cs="Times New Roman"/>
                <w:sz w:val="28"/>
                <w:szCs w:val="28"/>
                <w:lang w:val="en-US"/>
              </w:rPr>
              <w:t xml:space="preserve">/00. </w:t>
            </w:r>
            <w:proofErr w:type="gramStart"/>
            <w:r w:rsidRPr="00FC4B09">
              <w:rPr>
                <w:rFonts w:ascii="Times New Roman" w:hAnsi="Times New Roman" w:cs="Times New Roman"/>
                <w:sz w:val="28"/>
                <w:szCs w:val="28"/>
                <w:lang w:val="en-US"/>
              </w:rPr>
              <w:t>Bis(</w:t>
            </w:r>
            <w:proofErr w:type="gramEnd"/>
            <w:r w:rsidRPr="00FC4B09">
              <w:rPr>
                <w:rFonts w:ascii="Times New Roman" w:hAnsi="Times New Roman" w:cs="Times New Roman"/>
                <w:sz w:val="28"/>
                <w:szCs w:val="28"/>
                <w:lang w:val="en-US"/>
              </w:rPr>
              <w:t xml:space="preserve">chlorophenyl) -tetramethyldisiloxanes / Gainer G.C., </w:t>
            </w:r>
            <w:r w:rsidRPr="00FC4B09">
              <w:rPr>
                <w:rFonts w:ascii="Times New Roman" w:hAnsi="Times New Roman" w:cs="Times New Roman"/>
                <w:sz w:val="28"/>
                <w:szCs w:val="28"/>
                <w:lang w:val="en-US"/>
              </w:rPr>
              <w:lastRenderedPageBreak/>
              <w:t xml:space="preserve">Creek T., Lewis D.W.: Westinghouse Electric Corporation US. </w:t>
            </w:r>
            <w:r w:rsidRPr="00FC4B09">
              <w:rPr>
                <w:rFonts w:ascii="Times New Roman" w:hAnsi="Times New Roman" w:cs="Times New Roman"/>
                <w:sz w:val="28"/>
                <w:szCs w:val="28"/>
              </w:rPr>
              <w:t>Publ. 06.23.1959.</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6.</w:t>
            </w:r>
            <w:r w:rsidR="00AE026F" w:rsidRPr="00FC4B09">
              <w:rPr>
                <w:rFonts w:ascii="Times New Roman" w:hAnsi="Times New Roman" w:cs="Times New Roman"/>
                <w:sz w:val="28"/>
                <w:szCs w:val="28"/>
              </w:rPr>
              <w:t xml:space="preserve"> </w:t>
            </w:r>
            <w:r w:rsidRPr="00FC4B09">
              <w:rPr>
                <w:rFonts w:ascii="Times New Roman" w:hAnsi="Times New Roman" w:cs="Times New Roman"/>
                <w:sz w:val="28"/>
                <w:szCs w:val="28"/>
              </w:rPr>
              <w:t xml:space="preserve">Миленин С. А., Калинина А. А., Демченко Н. В., Василенко Н. Г., Музафаров А. М. // Изв. РАН. – 2013. – №3. – С. 705–709. – </w:t>
            </w:r>
            <w:proofErr w:type="gramStart"/>
            <w:r w:rsidRPr="00FC4B09">
              <w:rPr>
                <w:rFonts w:ascii="Times New Roman" w:hAnsi="Times New Roman" w:cs="Times New Roman"/>
                <w:sz w:val="28"/>
                <w:szCs w:val="28"/>
              </w:rPr>
              <w:t>(Серия:</w:t>
            </w:r>
            <w:proofErr w:type="gramEnd"/>
            <w:r w:rsidRPr="00FC4B09">
              <w:rPr>
                <w:rFonts w:ascii="Times New Roman" w:hAnsi="Times New Roman" w:cs="Times New Roman"/>
                <w:sz w:val="28"/>
                <w:szCs w:val="28"/>
              </w:rPr>
              <w:t xml:space="preserve"> </w:t>
            </w:r>
            <w:proofErr w:type="gramStart"/>
            <w:r w:rsidRPr="00FC4B09">
              <w:rPr>
                <w:rFonts w:ascii="Times New Roman" w:hAnsi="Times New Roman" w:cs="Times New Roman"/>
                <w:sz w:val="28"/>
                <w:szCs w:val="28"/>
              </w:rPr>
              <w:t>Химическая).</w:t>
            </w:r>
            <w:proofErr w:type="gramEnd"/>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7.</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Garre F., Corrin R</w:t>
            </w:r>
            <w:proofErr w:type="gramStart"/>
            <w:r w:rsidRPr="00FC4B09">
              <w:rPr>
                <w:rFonts w:ascii="Times New Roman" w:hAnsi="Times New Roman" w:cs="Times New Roman"/>
                <w:sz w:val="28"/>
                <w:szCs w:val="28"/>
                <w:lang w:val="en-US"/>
              </w:rPr>
              <w:t>./</w:t>
            </w:r>
            <w:proofErr w:type="gramEnd"/>
            <w:r w:rsidRPr="00FC4B09">
              <w:rPr>
                <w:rFonts w:ascii="Times New Roman" w:hAnsi="Times New Roman" w:cs="Times New Roman"/>
                <w:sz w:val="28"/>
                <w:szCs w:val="28"/>
                <w:lang w:val="en-US"/>
              </w:rPr>
              <w:t>/ J. Organometall. Chem. – 1974. – Vol. 73. – No.3. – P. C49–C52.</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8.</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Seyferth D., Mammareila R. E</w:t>
            </w:r>
            <w:proofErr w:type="gramStart"/>
            <w:r w:rsidRPr="00FC4B09">
              <w:rPr>
                <w:rFonts w:ascii="Times New Roman" w:hAnsi="Times New Roman" w:cs="Times New Roman"/>
                <w:sz w:val="28"/>
                <w:szCs w:val="28"/>
                <w:lang w:val="en-US"/>
              </w:rPr>
              <w:t>./</w:t>
            </w:r>
            <w:proofErr w:type="gramEnd"/>
            <w:r w:rsidRPr="00FC4B09">
              <w:rPr>
                <w:rFonts w:ascii="Times New Roman" w:hAnsi="Times New Roman" w:cs="Times New Roman"/>
                <w:sz w:val="28"/>
                <w:szCs w:val="28"/>
                <w:lang w:val="en-US"/>
              </w:rPr>
              <w:t>/ J. Organometall. Chem. – 1978. – Vol. 156. – No. 2. – P. 279–299.</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9.</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Willemsens L. C., Van der Kerk G.J.M</w:t>
            </w:r>
            <w:proofErr w:type="gramStart"/>
            <w:r w:rsidRPr="00FC4B09">
              <w:rPr>
                <w:rFonts w:ascii="Times New Roman" w:hAnsi="Times New Roman" w:cs="Times New Roman"/>
                <w:sz w:val="28"/>
                <w:szCs w:val="28"/>
                <w:lang w:val="en-US"/>
              </w:rPr>
              <w:t>./</w:t>
            </w:r>
            <w:proofErr w:type="gramEnd"/>
            <w:r w:rsidRPr="00FC4B09">
              <w:rPr>
                <w:rFonts w:ascii="Times New Roman" w:hAnsi="Times New Roman" w:cs="Times New Roman"/>
                <w:sz w:val="28"/>
                <w:szCs w:val="28"/>
                <w:lang w:val="en-US"/>
              </w:rPr>
              <w:t>/ J. Organometall. Chem. – 1969. – Vol. 19. – No. 1. – P. 81–86.</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10.</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Albert H. J., Neumann W. P. // Synthesis. – 1980. – No. 11. – P. 942–943.</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11.</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Carrick A., Glockling F. // J. Chem. Soc. – 1966. – Vol. A. – No. 6. – P. 623–629.</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12.</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 xml:space="preserve">А.С. 825531 СССР, CPC C07F7/12. </w:t>
            </w:r>
            <w:r w:rsidRPr="00FC4B09">
              <w:rPr>
                <w:rFonts w:ascii="Times New Roman" w:hAnsi="Times New Roman" w:cs="Times New Roman"/>
                <w:sz w:val="28"/>
                <w:szCs w:val="28"/>
              </w:rPr>
              <w:t>Способ получения этилхлорсиланов</w:t>
            </w:r>
            <w:r w:rsidRPr="00FC4B09">
              <w:rPr>
                <w:rFonts w:ascii="Times New Roman" w:hAnsi="Times New Roman" w:cs="Times New Roman"/>
                <w:sz w:val="28"/>
                <w:szCs w:val="28"/>
                <w:lang w:val="en-US"/>
              </w:rPr>
              <w:t> </w:t>
            </w:r>
            <w:r w:rsidRPr="00FC4B09">
              <w:rPr>
                <w:rFonts w:ascii="Times New Roman" w:hAnsi="Times New Roman" w:cs="Times New Roman"/>
                <w:sz w:val="28"/>
                <w:szCs w:val="28"/>
              </w:rPr>
              <w:t>/ Каллиопин Л.</w:t>
            </w:r>
            <w:r w:rsidRPr="00FC4B09">
              <w:rPr>
                <w:rFonts w:ascii="Times New Roman" w:hAnsi="Times New Roman" w:cs="Times New Roman"/>
                <w:sz w:val="28"/>
                <w:szCs w:val="28"/>
                <w:lang w:val="en-US"/>
              </w:rPr>
              <w:t> </w:t>
            </w:r>
            <w:r w:rsidRPr="00FC4B09">
              <w:rPr>
                <w:rFonts w:ascii="Times New Roman" w:hAnsi="Times New Roman" w:cs="Times New Roman"/>
                <w:sz w:val="28"/>
                <w:szCs w:val="28"/>
              </w:rPr>
              <w:t>Е., Клоков Б.</w:t>
            </w:r>
            <w:r w:rsidRPr="00FC4B09">
              <w:rPr>
                <w:rFonts w:ascii="Times New Roman" w:hAnsi="Times New Roman" w:cs="Times New Roman"/>
                <w:sz w:val="28"/>
                <w:szCs w:val="28"/>
                <w:lang w:val="en-US"/>
              </w:rPr>
              <w:t> </w:t>
            </w:r>
            <w:r w:rsidRPr="00FC4B09">
              <w:rPr>
                <w:rFonts w:ascii="Times New Roman" w:hAnsi="Times New Roman" w:cs="Times New Roman"/>
                <w:sz w:val="28"/>
                <w:szCs w:val="28"/>
              </w:rPr>
              <w:t>А., Сухарева Н.</w:t>
            </w:r>
            <w:r w:rsidRPr="00FC4B09">
              <w:rPr>
                <w:rFonts w:ascii="Times New Roman" w:hAnsi="Times New Roman" w:cs="Times New Roman"/>
                <w:sz w:val="28"/>
                <w:szCs w:val="28"/>
                <w:lang w:val="en-US"/>
              </w:rPr>
              <w:t> </w:t>
            </w:r>
            <w:r w:rsidRPr="00FC4B09">
              <w:rPr>
                <w:rFonts w:ascii="Times New Roman" w:hAnsi="Times New Roman" w:cs="Times New Roman"/>
                <w:sz w:val="28"/>
                <w:szCs w:val="28"/>
              </w:rPr>
              <w:t xml:space="preserve">А.: Предприятие </w:t>
            </w:r>
            <w:proofErr w:type="gramStart"/>
            <w:r w:rsidRPr="00FC4B09">
              <w:rPr>
                <w:rFonts w:ascii="Times New Roman" w:hAnsi="Times New Roman" w:cs="Times New Roman"/>
                <w:sz w:val="28"/>
                <w:szCs w:val="28"/>
              </w:rPr>
              <w:t>п</w:t>
            </w:r>
            <w:proofErr w:type="gramEnd"/>
            <w:r w:rsidRPr="00FC4B09">
              <w:rPr>
                <w:rFonts w:ascii="Times New Roman" w:hAnsi="Times New Roman" w:cs="Times New Roman"/>
                <w:sz w:val="28"/>
                <w:szCs w:val="28"/>
              </w:rPr>
              <w:t>/я Г – 4236. Опубл. в 1981. 13.</w:t>
            </w:r>
            <w:r w:rsidRPr="00FC4B09">
              <w:rPr>
                <w:rFonts w:ascii="Times New Roman" w:hAnsi="Times New Roman" w:cs="Times New Roman"/>
                <w:sz w:val="28"/>
                <w:szCs w:val="28"/>
              </w:rPr>
              <w:tab/>
            </w:r>
            <w:r w:rsidRPr="00FC4B09">
              <w:rPr>
                <w:rFonts w:ascii="Times New Roman" w:hAnsi="Times New Roman" w:cs="Times New Roman"/>
                <w:sz w:val="28"/>
                <w:szCs w:val="28"/>
                <w:lang w:val="en-US"/>
              </w:rPr>
              <w:t>Electron</w:t>
            </w:r>
            <w:r w:rsidRPr="00FC4B09">
              <w:rPr>
                <w:rFonts w:ascii="Times New Roman" w:hAnsi="Times New Roman" w:cs="Times New Roman"/>
                <w:sz w:val="28"/>
                <w:szCs w:val="28"/>
              </w:rPr>
              <w:t xml:space="preserve"> </w:t>
            </w:r>
            <w:r w:rsidRPr="00FC4B09">
              <w:rPr>
                <w:rFonts w:ascii="Times New Roman" w:hAnsi="Times New Roman" w:cs="Times New Roman"/>
                <w:sz w:val="28"/>
                <w:szCs w:val="28"/>
                <w:lang w:val="en-US"/>
              </w:rPr>
              <w:t>Ionization</w:t>
            </w:r>
            <w:r w:rsidRPr="00FC4B09">
              <w:rPr>
                <w:rFonts w:ascii="Times New Roman" w:hAnsi="Times New Roman" w:cs="Times New Roman"/>
                <w:sz w:val="28"/>
                <w:szCs w:val="28"/>
              </w:rPr>
              <w:t xml:space="preserve"> (</w:t>
            </w:r>
            <w:r w:rsidRPr="00FC4B09">
              <w:rPr>
                <w:rFonts w:ascii="Times New Roman" w:hAnsi="Times New Roman" w:cs="Times New Roman"/>
                <w:sz w:val="28"/>
                <w:szCs w:val="28"/>
                <w:lang w:val="en-US"/>
              </w:rPr>
              <w:t>EI</w:t>
            </w:r>
            <w:r w:rsidRPr="00FC4B09">
              <w:rPr>
                <w:rFonts w:ascii="Times New Roman" w:hAnsi="Times New Roman" w:cs="Times New Roman"/>
                <w:sz w:val="28"/>
                <w:szCs w:val="28"/>
              </w:rPr>
              <w:t xml:space="preserve">) </w:t>
            </w:r>
            <w:r w:rsidRPr="00FC4B09">
              <w:rPr>
                <w:rFonts w:ascii="Times New Roman" w:hAnsi="Times New Roman" w:cs="Times New Roman"/>
                <w:sz w:val="28"/>
                <w:szCs w:val="28"/>
                <w:lang w:val="en-US"/>
              </w:rPr>
              <w:t>mass</w:t>
            </w:r>
            <w:r w:rsidRPr="00FC4B09">
              <w:rPr>
                <w:rFonts w:ascii="Times New Roman" w:hAnsi="Times New Roman" w:cs="Times New Roman"/>
                <w:sz w:val="28"/>
                <w:szCs w:val="28"/>
              </w:rPr>
              <w:t xml:space="preserve"> </w:t>
            </w:r>
            <w:r w:rsidRPr="00FC4B09">
              <w:rPr>
                <w:rFonts w:ascii="Times New Roman" w:hAnsi="Times New Roman" w:cs="Times New Roman"/>
                <w:sz w:val="28"/>
                <w:szCs w:val="28"/>
                <w:lang w:val="en-US"/>
              </w:rPr>
              <w:t>spectral</w:t>
            </w:r>
            <w:r w:rsidRPr="00FC4B09">
              <w:rPr>
                <w:rFonts w:ascii="Times New Roman" w:hAnsi="Times New Roman" w:cs="Times New Roman"/>
                <w:sz w:val="28"/>
                <w:szCs w:val="28"/>
              </w:rPr>
              <w:t xml:space="preserve"> </w:t>
            </w:r>
            <w:proofErr w:type="gramStart"/>
            <w:r w:rsidRPr="00FC4B09">
              <w:rPr>
                <w:rFonts w:ascii="Times New Roman" w:hAnsi="Times New Roman" w:cs="Times New Roman"/>
                <w:sz w:val="28"/>
                <w:szCs w:val="28"/>
                <w:lang w:val="en-US"/>
              </w:rPr>
              <w:t>library</w:t>
            </w:r>
            <w:r w:rsidRPr="00FC4B09">
              <w:rPr>
                <w:rFonts w:ascii="Times New Roman" w:hAnsi="Times New Roman" w:cs="Times New Roman"/>
                <w:sz w:val="28"/>
                <w:szCs w:val="28"/>
              </w:rPr>
              <w:t xml:space="preserve"> ?</w:t>
            </w:r>
            <w:proofErr w:type="gramEnd"/>
            <w:r w:rsidRPr="00FC4B09">
              <w:rPr>
                <w:rFonts w:ascii="Times New Roman" w:hAnsi="Times New Roman" w:cs="Times New Roman"/>
                <w:sz w:val="28"/>
                <w:szCs w:val="28"/>
              </w:rPr>
              <w:t xml:space="preserve"> NIST 11. аллиопин Л. Е., Клоков Б. А., Сухарева Н. А.: Предприятие </w:t>
            </w:r>
            <w:proofErr w:type="gramStart"/>
            <w:r w:rsidRPr="00FC4B09">
              <w:rPr>
                <w:rFonts w:ascii="Times New Roman" w:hAnsi="Times New Roman" w:cs="Times New Roman"/>
                <w:sz w:val="28"/>
                <w:szCs w:val="28"/>
              </w:rPr>
              <w:t>п</w:t>
            </w:r>
            <w:proofErr w:type="gramEnd"/>
            <w:r w:rsidRPr="00FC4B09">
              <w:rPr>
                <w:rFonts w:ascii="Times New Roman" w:hAnsi="Times New Roman" w:cs="Times New Roman"/>
                <w:sz w:val="28"/>
                <w:szCs w:val="28"/>
              </w:rPr>
              <w:t>/я Г – 4236. Опубл</w:t>
            </w:r>
            <w:r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rPr>
              <w:t>в</w:t>
            </w:r>
            <w:r w:rsidRPr="00FC4B09">
              <w:rPr>
                <w:rFonts w:ascii="Times New Roman" w:hAnsi="Times New Roman" w:cs="Times New Roman"/>
                <w:sz w:val="28"/>
                <w:szCs w:val="28"/>
                <w:lang w:val="en-US"/>
              </w:rPr>
              <w:t xml:space="preserve"> 1981. </w:t>
            </w:r>
          </w:p>
          <w:p w:rsidR="002965D5" w:rsidRPr="00FC4B09" w:rsidRDefault="002965D5" w:rsidP="00FC4B09">
            <w:pPr>
              <w:pStyle w:val="a5"/>
              <w:spacing w:line="240" w:lineRule="auto"/>
              <w:rPr>
                <w:rFonts w:ascii="Times New Roman" w:hAnsi="Times New Roman" w:cs="Times New Roman"/>
                <w:bCs/>
                <w:sz w:val="28"/>
                <w:szCs w:val="28"/>
                <w:lang w:val="en-US"/>
              </w:rPr>
            </w:pPr>
            <w:r w:rsidRPr="00FC4B09">
              <w:rPr>
                <w:rFonts w:ascii="Times New Roman" w:hAnsi="Times New Roman" w:cs="Times New Roman"/>
                <w:sz w:val="28"/>
                <w:szCs w:val="28"/>
                <w:lang w:val="en-US"/>
              </w:rPr>
              <w:t>13.</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Electron Ionization (EI) mass spectral library – NIST 11. Библиотека масс-спектров. 2011.</w:t>
            </w:r>
          </w:p>
        </w:tc>
        <w:tc>
          <w:tcPr>
            <w:tcW w:w="4716" w:type="dxa"/>
            <w:tcBorders>
              <w:top w:val="single" w:sz="4" w:space="0" w:color="000000"/>
              <w:left w:val="single" w:sz="4" w:space="0" w:color="000000"/>
              <w:bottom w:val="single" w:sz="4" w:space="0" w:color="000000"/>
              <w:right w:val="single" w:sz="4" w:space="0" w:color="000000"/>
            </w:tcBorders>
          </w:tcPr>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lastRenderedPageBreak/>
              <w:t>1.</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 xml:space="preserve">Patent 2162854 RU, </w:t>
            </w:r>
            <w:r w:rsidRPr="00FC4B09">
              <w:rPr>
                <w:rFonts w:ascii="Times New Roman" w:hAnsi="Times New Roman" w:cs="Times New Roman"/>
                <w:sz w:val="28"/>
                <w:szCs w:val="28"/>
              </w:rPr>
              <w:t>С</w:t>
            </w:r>
            <w:r w:rsidRPr="00FC4B09">
              <w:rPr>
                <w:rFonts w:ascii="Times New Roman" w:hAnsi="Times New Roman" w:cs="Times New Roman"/>
                <w:sz w:val="28"/>
                <w:szCs w:val="28"/>
                <w:lang w:val="en-US"/>
              </w:rPr>
              <w:t>PC C07F7/08. Sposob polutscheniya methylsilana./ Lebedev E. N., Kletschevnikova S. I., Dubrovskaya G. A., Chernyshev E. A., Korneev N. N., Belov E. P., Korobkov E. I., Govorov N. N.: SCC RF GNIIChTEOS. Publ. 02.10.2001.</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2.</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 xml:space="preserve">Andrianov K. A. Methody elementoorganicheskoy khimii. Kremniy // Moscow: Nauka. – 1968. – </w:t>
            </w:r>
            <w:proofErr w:type="gramStart"/>
            <w:r w:rsidRPr="00FC4B09">
              <w:rPr>
                <w:rFonts w:ascii="Times New Roman" w:hAnsi="Times New Roman" w:cs="Times New Roman"/>
                <w:sz w:val="28"/>
                <w:szCs w:val="28"/>
              </w:rPr>
              <w:t>Р</w:t>
            </w:r>
            <w:r w:rsidRPr="00FC4B09">
              <w:rPr>
                <w:rFonts w:ascii="Times New Roman" w:hAnsi="Times New Roman" w:cs="Times New Roman"/>
                <w:sz w:val="28"/>
                <w:szCs w:val="28"/>
                <w:lang w:val="en-US"/>
              </w:rPr>
              <w:t>. 69</w:t>
            </w:r>
            <w:proofErr w:type="gramEnd"/>
            <w:r w:rsidRPr="00FC4B09">
              <w:rPr>
                <w:rFonts w:ascii="Times New Roman" w:hAnsi="Times New Roman" w:cs="Times New Roman"/>
                <w:sz w:val="28"/>
                <w:szCs w:val="28"/>
                <w:lang w:val="en-US"/>
              </w:rPr>
              <w:t>–73.</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3.</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Hurd D. T. // J. Amer. Chem. Soc. – 1945. – Vol.67. – No.7. – P. 1813–1815.</w:t>
            </w:r>
          </w:p>
          <w:p w:rsidR="005C0476" w:rsidRPr="0095575B"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4.</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Shostakovskiy M. F., Kochkin D. A. // Izv. AN</w:t>
            </w:r>
            <w:proofErr w:type="gramStart"/>
            <w:r w:rsidRPr="00FC4B09">
              <w:rPr>
                <w:rFonts w:ascii="Times New Roman" w:hAnsi="Times New Roman" w:cs="Times New Roman"/>
                <w:sz w:val="28"/>
                <w:szCs w:val="28"/>
                <w:lang w:val="en-US"/>
              </w:rPr>
              <w:t>.–</w:t>
            </w:r>
            <w:proofErr w:type="gramEnd"/>
            <w:r w:rsidRPr="00FC4B09">
              <w:rPr>
                <w:rFonts w:ascii="Times New Roman" w:hAnsi="Times New Roman" w:cs="Times New Roman"/>
                <w:sz w:val="28"/>
                <w:szCs w:val="28"/>
                <w:lang w:val="en-US"/>
              </w:rPr>
              <w:t xml:space="preserve"> 1954. – № 1.</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 xml:space="preserve"> – </w:t>
            </w:r>
            <w:proofErr w:type="gramStart"/>
            <w:r w:rsidRPr="00FC4B09">
              <w:rPr>
                <w:rFonts w:ascii="Times New Roman" w:hAnsi="Times New Roman" w:cs="Times New Roman"/>
                <w:sz w:val="28"/>
                <w:szCs w:val="28"/>
              </w:rPr>
              <w:t>Р</w:t>
            </w:r>
            <w:r w:rsidRPr="00FC4B09">
              <w:rPr>
                <w:rFonts w:ascii="Times New Roman" w:hAnsi="Times New Roman" w:cs="Times New Roman"/>
                <w:sz w:val="28"/>
                <w:szCs w:val="28"/>
                <w:lang w:val="en-US"/>
              </w:rPr>
              <w:t>.</w:t>
            </w:r>
            <w:r w:rsidR="005C0476" w:rsidRPr="00FC4B09">
              <w:rPr>
                <w:rFonts w:ascii="Times New Roman" w:hAnsi="Times New Roman" w:cs="Times New Roman"/>
                <w:sz w:val="28"/>
                <w:szCs w:val="28"/>
                <w:lang w:val="en-US"/>
              </w:rPr>
              <w:t> </w:t>
            </w:r>
            <w:r w:rsidRPr="00FC4B09">
              <w:rPr>
                <w:rFonts w:ascii="Times New Roman" w:hAnsi="Times New Roman" w:cs="Times New Roman"/>
                <w:sz w:val="28"/>
                <w:szCs w:val="28"/>
                <w:lang w:val="en-US"/>
              </w:rPr>
              <w:t>174</w:t>
            </w:r>
            <w:proofErr w:type="gramEnd"/>
            <w:r w:rsidRPr="00FC4B09">
              <w:rPr>
                <w:rFonts w:ascii="Times New Roman" w:hAnsi="Times New Roman" w:cs="Times New Roman"/>
                <w:sz w:val="28"/>
                <w:szCs w:val="28"/>
                <w:lang w:val="en-US"/>
              </w:rPr>
              <w:t>–175. (OKhN).</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5.</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 xml:space="preserve">Patent 2891981 US, CPC C07F7/08, C07F7/12, C07F7/18, </w:t>
            </w:r>
            <w:proofErr w:type="gramStart"/>
            <w:r w:rsidRPr="00FC4B09">
              <w:rPr>
                <w:rFonts w:ascii="Times New Roman" w:hAnsi="Times New Roman" w:cs="Times New Roman"/>
                <w:sz w:val="28"/>
                <w:szCs w:val="28"/>
                <w:lang w:val="en-US"/>
              </w:rPr>
              <w:t>C08G77</w:t>
            </w:r>
            <w:proofErr w:type="gramEnd"/>
            <w:r w:rsidRPr="00FC4B09">
              <w:rPr>
                <w:rFonts w:ascii="Times New Roman" w:hAnsi="Times New Roman" w:cs="Times New Roman"/>
                <w:sz w:val="28"/>
                <w:szCs w:val="28"/>
                <w:lang w:val="en-US"/>
              </w:rPr>
              <w:t xml:space="preserve">/00. </w:t>
            </w:r>
            <w:proofErr w:type="gramStart"/>
            <w:r w:rsidRPr="00FC4B09">
              <w:rPr>
                <w:rFonts w:ascii="Times New Roman" w:hAnsi="Times New Roman" w:cs="Times New Roman"/>
                <w:sz w:val="28"/>
                <w:szCs w:val="28"/>
                <w:lang w:val="en-US"/>
              </w:rPr>
              <w:t>Bis(</w:t>
            </w:r>
            <w:proofErr w:type="gramEnd"/>
            <w:r w:rsidRPr="00FC4B09">
              <w:rPr>
                <w:rFonts w:ascii="Times New Roman" w:hAnsi="Times New Roman" w:cs="Times New Roman"/>
                <w:sz w:val="28"/>
                <w:szCs w:val="28"/>
                <w:lang w:val="en-US"/>
              </w:rPr>
              <w:t xml:space="preserve">chlorophenyl)- tetramethyldisiloxanes / Gainer G. C., Creek T., Lewis D. W.: Westinghouse </w:t>
            </w:r>
            <w:r w:rsidRPr="00FC4B09">
              <w:rPr>
                <w:rFonts w:ascii="Times New Roman" w:hAnsi="Times New Roman" w:cs="Times New Roman"/>
                <w:sz w:val="28"/>
                <w:szCs w:val="28"/>
                <w:lang w:val="en-US"/>
              </w:rPr>
              <w:lastRenderedPageBreak/>
              <w:t>Electric Corporation US. Publ. 06.23.1959.</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6.</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 xml:space="preserve">Milenin S. A., Kalinina A. A., Demchenko N. V., Vasilenko N. G., Muzafarov A. M. // Izv. AN. Ser. – 2013. – № 3. – </w:t>
            </w:r>
            <w:proofErr w:type="gramStart"/>
            <w:r w:rsidRPr="00FC4B09">
              <w:rPr>
                <w:rFonts w:ascii="Times New Roman" w:hAnsi="Times New Roman" w:cs="Times New Roman"/>
                <w:sz w:val="28"/>
                <w:szCs w:val="28"/>
              </w:rPr>
              <w:t>Р</w:t>
            </w:r>
            <w:r w:rsidRPr="00FC4B09">
              <w:rPr>
                <w:rFonts w:ascii="Times New Roman" w:hAnsi="Times New Roman" w:cs="Times New Roman"/>
                <w:sz w:val="28"/>
                <w:szCs w:val="28"/>
                <w:lang w:val="en-US"/>
              </w:rPr>
              <w:t>. 705</w:t>
            </w:r>
            <w:proofErr w:type="gramEnd"/>
            <w:r w:rsidRPr="00FC4B09">
              <w:rPr>
                <w:rFonts w:ascii="Times New Roman" w:hAnsi="Times New Roman" w:cs="Times New Roman"/>
                <w:sz w:val="28"/>
                <w:szCs w:val="28"/>
                <w:lang w:val="en-US"/>
              </w:rPr>
              <w:t>–709.</w:t>
            </w:r>
          </w:p>
          <w:p w:rsidR="005C0476" w:rsidRPr="0095575B"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7.</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Garre F., Corrin R. // J. Organometall. Chem. – 1974. – Vol. 73. – No. 3.</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 xml:space="preserve"> – P. C49–C52.</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8.</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Seyferth D., Mammareila R.E. // J. Organometall. Chem. – 1978. – Vol. 156. – No. 2. – P. 279–299.</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9.</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Willemsens L.C., Van der Kerk G.J.M. // J. Organometall. Chem. – 1969. –Vol. 19. – No.1. – P.81–86.</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10.</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Albert H. J., Neumann W. P. // Synthesis. – 1980. – No. 11. – P. 942–943.</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11.</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Carrick A., Glockling F. // J. Chem. Soc. – 1966. – Vol. A. – No. 6. – P. 623–629.</w:t>
            </w:r>
          </w:p>
          <w:p w:rsidR="002965D5" w:rsidRPr="00FC4B09" w:rsidRDefault="002965D5" w:rsidP="00FC4B09">
            <w:pPr>
              <w:pStyle w:val="a5"/>
              <w:spacing w:line="240" w:lineRule="auto"/>
              <w:rPr>
                <w:rFonts w:ascii="Times New Roman" w:hAnsi="Times New Roman" w:cs="Times New Roman"/>
                <w:sz w:val="28"/>
                <w:szCs w:val="28"/>
                <w:lang w:val="en-US"/>
              </w:rPr>
            </w:pPr>
            <w:r w:rsidRPr="00FC4B09">
              <w:rPr>
                <w:rFonts w:ascii="Times New Roman" w:hAnsi="Times New Roman" w:cs="Times New Roman"/>
                <w:sz w:val="28"/>
                <w:szCs w:val="28"/>
                <w:lang w:val="en-US"/>
              </w:rPr>
              <w:t>12.</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Patent 825531 SU, CPC C07F7/12. Sposob polutscheniya ethylchlorsilanov</w:t>
            </w:r>
            <w:proofErr w:type="gramStart"/>
            <w:r w:rsidRPr="00FC4B09">
              <w:rPr>
                <w:rFonts w:ascii="Times New Roman" w:hAnsi="Times New Roman" w:cs="Times New Roman"/>
                <w:sz w:val="28"/>
                <w:szCs w:val="28"/>
                <w:lang w:val="en-US"/>
              </w:rPr>
              <w:t>./</w:t>
            </w:r>
            <w:proofErr w:type="gramEnd"/>
            <w:r w:rsidRPr="00FC4B09">
              <w:rPr>
                <w:rFonts w:ascii="Times New Roman" w:hAnsi="Times New Roman" w:cs="Times New Roman"/>
                <w:sz w:val="28"/>
                <w:szCs w:val="28"/>
                <w:lang w:val="en-US"/>
              </w:rPr>
              <w:t>Kalliopin L. E., Klokov B. A., Suchareva N. A. GNIIChTEOS. Publ. in Bulleten’ izobreteniy – 1981. – № 15.</w:t>
            </w:r>
          </w:p>
          <w:p w:rsidR="002965D5" w:rsidRPr="00FC4B09" w:rsidRDefault="002965D5" w:rsidP="00FC4B09">
            <w:pPr>
              <w:pStyle w:val="a5"/>
              <w:spacing w:line="240" w:lineRule="auto"/>
              <w:rPr>
                <w:rFonts w:ascii="Times New Roman" w:hAnsi="Times New Roman" w:cs="Times New Roman"/>
                <w:bCs/>
                <w:sz w:val="28"/>
                <w:szCs w:val="28"/>
                <w:lang w:val="en-US"/>
              </w:rPr>
            </w:pPr>
            <w:r w:rsidRPr="00FC4B09">
              <w:rPr>
                <w:rFonts w:ascii="Times New Roman" w:hAnsi="Times New Roman" w:cs="Times New Roman"/>
                <w:sz w:val="28"/>
                <w:szCs w:val="28"/>
                <w:lang w:val="en-US"/>
              </w:rPr>
              <w:t>13.</w:t>
            </w:r>
            <w:r w:rsidR="00AE026F" w:rsidRPr="00FC4B09">
              <w:rPr>
                <w:rFonts w:ascii="Times New Roman" w:hAnsi="Times New Roman" w:cs="Times New Roman"/>
                <w:sz w:val="28"/>
                <w:szCs w:val="28"/>
                <w:lang w:val="en-US"/>
              </w:rPr>
              <w:t xml:space="preserve"> </w:t>
            </w:r>
            <w:r w:rsidRPr="00FC4B09">
              <w:rPr>
                <w:rFonts w:ascii="Times New Roman" w:hAnsi="Times New Roman" w:cs="Times New Roman"/>
                <w:sz w:val="28"/>
                <w:szCs w:val="28"/>
                <w:lang w:val="en-US"/>
              </w:rPr>
              <w:t>Electron Ionization (EI) mass spectral library – NIST 11. Biblioteka mass-spektrov. 2011.</w:t>
            </w:r>
          </w:p>
        </w:tc>
      </w:tr>
    </w:tbl>
    <w:p w:rsidR="002965D5" w:rsidRPr="00AE026F" w:rsidRDefault="002965D5">
      <w:pPr>
        <w:rPr>
          <w:lang w:val="en-US"/>
        </w:rPr>
      </w:pPr>
      <w:r w:rsidRPr="00AE026F">
        <w:rPr>
          <w:lang w:val="en-US"/>
        </w:rPr>
        <w:lastRenderedPageBreak/>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tblPr>
      <w:tblGrid>
        <w:gridCol w:w="4680"/>
        <w:gridCol w:w="4680"/>
      </w:tblGrid>
      <w:tr w:rsidR="002965D5" w:rsidRPr="002965D5" w:rsidTr="002965D5">
        <w:tc>
          <w:tcPr>
            <w:tcW w:w="4680" w:type="dxa"/>
          </w:tcPr>
          <w:p w:rsidR="002965D5" w:rsidRPr="00014650" w:rsidRDefault="002965D5"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lastRenderedPageBreak/>
              <w:t>Раздел</w:t>
            </w:r>
            <w:r w:rsidRPr="00014650">
              <w:rPr>
                <w:rFonts w:ascii="Times New Roman" w:hAnsi="Times New Roman"/>
                <w:b/>
                <w:bCs/>
                <w:i/>
                <w:color w:val="000000"/>
                <w:sz w:val="28"/>
                <w:szCs w:val="28"/>
                <w:lang w:val="en-US"/>
              </w:rPr>
              <w:t xml:space="preserve"> III</w:t>
            </w:r>
          </w:p>
          <w:p w:rsidR="002965D5" w:rsidRPr="00014650" w:rsidRDefault="002965D5" w:rsidP="00014650">
            <w:pPr>
              <w:spacing w:after="0" w:line="240" w:lineRule="auto"/>
              <w:rPr>
                <w:rFonts w:ascii="Times New Roman" w:hAnsi="Times New Roman"/>
                <w:b/>
                <w:i/>
                <w:sz w:val="28"/>
                <w:szCs w:val="28"/>
              </w:rPr>
            </w:pPr>
          </w:p>
        </w:tc>
        <w:tc>
          <w:tcPr>
            <w:tcW w:w="4680" w:type="dxa"/>
          </w:tcPr>
          <w:p w:rsidR="002965D5" w:rsidRPr="00014650" w:rsidRDefault="002965D5"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Section I</w:t>
            </w:r>
            <w:r w:rsidRPr="00014650">
              <w:rPr>
                <w:rFonts w:ascii="Times New Roman" w:hAnsi="Times New Roman"/>
                <w:b/>
                <w:bCs/>
                <w:i/>
                <w:color w:val="000000"/>
                <w:sz w:val="28"/>
                <w:szCs w:val="28"/>
                <w:lang w:val="en-US"/>
              </w:rPr>
              <w:t>II</w:t>
            </w:r>
          </w:p>
        </w:tc>
      </w:tr>
      <w:tr w:rsidR="002965D5" w:rsidRPr="001134C6" w:rsidTr="00926517">
        <w:tc>
          <w:tcPr>
            <w:tcW w:w="4680" w:type="dxa"/>
          </w:tcPr>
          <w:p w:rsidR="002965D5" w:rsidRPr="001E4C26" w:rsidRDefault="002965D5" w:rsidP="00014650">
            <w:pPr>
              <w:autoSpaceDE w:val="0"/>
              <w:autoSpaceDN w:val="0"/>
              <w:adjustRightInd w:val="0"/>
              <w:spacing w:after="0" w:line="240" w:lineRule="auto"/>
              <w:rPr>
                <w:rFonts w:ascii="Times New Roman" w:hAnsi="Times New Roman"/>
                <w:b/>
                <w:color w:val="000000"/>
                <w:sz w:val="28"/>
                <w:szCs w:val="28"/>
              </w:rPr>
            </w:pPr>
            <w:r w:rsidRPr="001E4C26">
              <w:rPr>
                <w:rFonts w:ascii="Times New Roman" w:hAnsi="Times New Roman"/>
                <w:b/>
                <w:color w:val="000000"/>
                <w:sz w:val="28"/>
                <w:szCs w:val="28"/>
              </w:rPr>
              <w:t>ИССЛЕДОВАНИЯ В ОБЛАСТИ ХИМИЧЕСКОЙ</w:t>
            </w:r>
          </w:p>
          <w:p w:rsidR="002965D5" w:rsidRPr="001E4C26" w:rsidRDefault="002965D5" w:rsidP="00014650">
            <w:pPr>
              <w:autoSpaceDE w:val="0"/>
              <w:autoSpaceDN w:val="0"/>
              <w:adjustRightInd w:val="0"/>
              <w:spacing w:after="0" w:line="240" w:lineRule="auto"/>
              <w:rPr>
                <w:rFonts w:ascii="Times New Roman" w:hAnsi="Times New Roman"/>
                <w:b/>
                <w:color w:val="000000"/>
                <w:sz w:val="28"/>
                <w:szCs w:val="28"/>
              </w:rPr>
            </w:pPr>
            <w:r w:rsidRPr="001E4C26">
              <w:rPr>
                <w:rFonts w:ascii="Times New Roman" w:hAnsi="Times New Roman"/>
                <w:b/>
                <w:color w:val="000000"/>
                <w:sz w:val="28"/>
                <w:szCs w:val="28"/>
              </w:rPr>
              <w:t>И</w:t>
            </w:r>
            <w:r w:rsidRPr="00014650">
              <w:rPr>
                <w:rFonts w:ascii="Times New Roman" w:hAnsi="Times New Roman"/>
                <w:b/>
                <w:color w:val="000000"/>
                <w:sz w:val="28"/>
                <w:szCs w:val="28"/>
                <w:lang w:val="en-US"/>
              </w:rPr>
              <w:t> </w:t>
            </w:r>
            <w:r w:rsidRPr="001E4C26">
              <w:rPr>
                <w:rFonts w:ascii="Times New Roman" w:hAnsi="Times New Roman"/>
                <w:b/>
                <w:color w:val="000000"/>
                <w:sz w:val="28"/>
                <w:szCs w:val="28"/>
              </w:rPr>
              <w:t>БИОЛОГИЧЕСКОЙ БЕЗОПАСНОСТИ</w:t>
            </w:r>
          </w:p>
          <w:p w:rsidR="002965D5" w:rsidRPr="001E4C26" w:rsidRDefault="002965D5" w:rsidP="00014650">
            <w:pPr>
              <w:autoSpaceDE w:val="0"/>
              <w:autoSpaceDN w:val="0"/>
              <w:adjustRightInd w:val="0"/>
              <w:spacing w:after="0" w:line="240" w:lineRule="auto"/>
              <w:rPr>
                <w:rFonts w:ascii="Times New Roman" w:hAnsi="Times New Roman"/>
                <w:b/>
                <w:bCs/>
                <w:caps/>
                <w:color w:val="085BA8"/>
                <w:spacing w:val="23"/>
                <w:sz w:val="28"/>
                <w:szCs w:val="28"/>
              </w:rPr>
            </w:pPr>
          </w:p>
        </w:tc>
        <w:tc>
          <w:tcPr>
            <w:tcW w:w="4680" w:type="dxa"/>
          </w:tcPr>
          <w:p w:rsidR="002965D5" w:rsidRPr="00014650" w:rsidRDefault="002965D5"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 xml:space="preserve">RESEARCH IN THE FIELD OF CHEMICAL </w:t>
            </w:r>
            <w:r w:rsidRPr="00014650">
              <w:rPr>
                <w:rFonts w:ascii="Times New Roman" w:hAnsi="Times New Roman"/>
                <w:b/>
                <w:color w:val="000000"/>
                <w:sz w:val="28"/>
                <w:szCs w:val="28"/>
                <w:lang w:val="en-US"/>
              </w:rPr>
              <w:br/>
              <w:t xml:space="preserve"> AND BIOLOGICAL SECURITY</w:t>
            </w:r>
          </w:p>
          <w:p w:rsidR="002965D5" w:rsidRPr="00014650" w:rsidRDefault="002965D5" w:rsidP="00014650">
            <w:pPr>
              <w:autoSpaceDE w:val="0"/>
              <w:autoSpaceDN w:val="0"/>
              <w:adjustRightInd w:val="0"/>
              <w:spacing w:after="0" w:line="240" w:lineRule="auto"/>
              <w:rPr>
                <w:rFonts w:ascii="Times New Roman" w:hAnsi="Times New Roman"/>
                <w:b/>
                <w:bCs/>
                <w:color w:val="000000"/>
                <w:sz w:val="28"/>
                <w:szCs w:val="28"/>
                <w:lang w:val="en-US"/>
              </w:rPr>
            </w:pPr>
          </w:p>
        </w:tc>
      </w:tr>
      <w:tr w:rsidR="002965D5" w:rsidRPr="002965D5" w:rsidTr="00926517">
        <w:tc>
          <w:tcPr>
            <w:tcW w:w="4680" w:type="dxa"/>
          </w:tcPr>
          <w:p w:rsidR="002965D5" w:rsidRPr="00014650" w:rsidRDefault="002965D5"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Название</w:t>
            </w:r>
            <w:r w:rsidRPr="00014650">
              <w:rPr>
                <w:rFonts w:ascii="Times New Roman" w:hAnsi="Times New Roman"/>
                <w:b/>
                <w:i/>
                <w:sz w:val="28"/>
                <w:szCs w:val="28"/>
                <w:lang w:val="en-US"/>
              </w:rPr>
              <w:t xml:space="preserve"> </w:t>
            </w:r>
            <w:r w:rsidRPr="00014650">
              <w:rPr>
                <w:rFonts w:ascii="Times New Roman" w:hAnsi="Times New Roman"/>
                <w:b/>
                <w:i/>
                <w:sz w:val="28"/>
                <w:szCs w:val="28"/>
                <w:lang w:val="en-US"/>
              </w:rPr>
              <w:br/>
            </w:r>
          </w:p>
        </w:tc>
        <w:tc>
          <w:tcPr>
            <w:tcW w:w="4680" w:type="dxa"/>
          </w:tcPr>
          <w:p w:rsidR="002965D5" w:rsidRPr="00014650" w:rsidRDefault="002965D5"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2965D5" w:rsidRPr="001134C6" w:rsidTr="00926517">
        <w:tc>
          <w:tcPr>
            <w:tcW w:w="4680" w:type="dxa"/>
          </w:tcPr>
          <w:p w:rsidR="002965D5" w:rsidRPr="00926517" w:rsidRDefault="002965D5" w:rsidP="00014650">
            <w:pPr>
              <w:autoSpaceDE w:val="0"/>
              <w:autoSpaceDN w:val="0"/>
              <w:adjustRightInd w:val="0"/>
              <w:spacing w:after="0" w:line="240" w:lineRule="auto"/>
              <w:rPr>
                <w:rFonts w:ascii="Times New Roman" w:hAnsi="Times New Roman"/>
                <w:b/>
                <w:color w:val="000000"/>
                <w:sz w:val="28"/>
                <w:szCs w:val="28"/>
              </w:rPr>
            </w:pPr>
            <w:r w:rsidRPr="00926517">
              <w:rPr>
                <w:rFonts w:ascii="Times New Roman" w:hAnsi="Times New Roman"/>
                <w:b/>
                <w:color w:val="000000"/>
                <w:sz w:val="28"/>
                <w:szCs w:val="28"/>
              </w:rPr>
              <w:t xml:space="preserve">ПРИМЕНЕНИЕ СОЛЕЙ </w:t>
            </w:r>
            <w:r w:rsidRPr="00926517">
              <w:rPr>
                <w:rFonts w:ascii="Times New Roman" w:hAnsi="Times New Roman"/>
                <w:b/>
                <w:color w:val="000000"/>
                <w:sz w:val="28"/>
                <w:szCs w:val="28"/>
              </w:rPr>
              <w:br/>
              <w:t xml:space="preserve">ГУМИНОВЫХ КИСЛОТ </w:t>
            </w:r>
            <w:r w:rsidRPr="00926517">
              <w:rPr>
                <w:rFonts w:ascii="Times New Roman" w:hAnsi="Times New Roman"/>
                <w:b/>
                <w:color w:val="000000"/>
                <w:sz w:val="28"/>
                <w:szCs w:val="28"/>
              </w:rPr>
              <w:br/>
              <w:t xml:space="preserve">ПРИ РЕКУЛЬТИВАЦИИ </w:t>
            </w:r>
            <w:r w:rsidRPr="00926517">
              <w:rPr>
                <w:rFonts w:ascii="Times New Roman" w:hAnsi="Times New Roman"/>
                <w:b/>
                <w:color w:val="000000"/>
                <w:sz w:val="28"/>
                <w:szCs w:val="28"/>
              </w:rPr>
              <w:br/>
              <w:t xml:space="preserve">ЗАГРЯЗНЕННЫХ ТЕРРИТОРИЙ </w:t>
            </w:r>
          </w:p>
          <w:p w:rsidR="002965D5" w:rsidRPr="00926517" w:rsidRDefault="002965D5" w:rsidP="00014650">
            <w:pPr>
              <w:spacing w:line="240" w:lineRule="auto"/>
              <w:rPr>
                <w:rFonts w:ascii="Times New Roman" w:hAnsi="Times New Roman"/>
                <w:bCs/>
                <w:color w:val="000000"/>
                <w:sz w:val="28"/>
                <w:szCs w:val="28"/>
              </w:rPr>
            </w:pPr>
          </w:p>
        </w:tc>
        <w:tc>
          <w:tcPr>
            <w:tcW w:w="4680" w:type="dxa"/>
          </w:tcPr>
          <w:p w:rsidR="002965D5" w:rsidRPr="00014650" w:rsidRDefault="002965D5"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HUMIC ACID SALTS APPLICATION IN THE AREA REMEDIATION PROCEDURE OF THE CHEMICAL WEAPONS DESTRUCTION FACILITIES</w:t>
            </w:r>
          </w:p>
        </w:tc>
      </w:tr>
      <w:tr w:rsidR="002965D5" w:rsidRPr="002965D5" w:rsidTr="00926517">
        <w:tc>
          <w:tcPr>
            <w:tcW w:w="4680" w:type="dxa"/>
          </w:tcPr>
          <w:p w:rsidR="002965D5" w:rsidRPr="00014650" w:rsidRDefault="002965D5" w:rsidP="00014650">
            <w:pPr>
              <w:spacing w:after="0" w:line="240" w:lineRule="auto"/>
              <w:rPr>
                <w:rFonts w:ascii="Times New Roman" w:hAnsi="Times New Roman"/>
                <w:b/>
                <w:i/>
                <w:sz w:val="28"/>
                <w:szCs w:val="28"/>
              </w:rPr>
            </w:pPr>
            <w:r w:rsidRPr="00014650">
              <w:rPr>
                <w:rFonts w:ascii="Times New Roman" w:hAnsi="Times New Roman"/>
                <w:b/>
                <w:i/>
                <w:sz w:val="28"/>
                <w:szCs w:val="28"/>
              </w:rPr>
              <w:t>Авторы</w:t>
            </w:r>
          </w:p>
        </w:tc>
        <w:tc>
          <w:tcPr>
            <w:tcW w:w="4680" w:type="dxa"/>
          </w:tcPr>
          <w:p w:rsidR="002965D5" w:rsidRPr="00014650" w:rsidRDefault="002965D5" w:rsidP="00014650">
            <w:pPr>
              <w:spacing w:line="240" w:lineRule="auto"/>
              <w:rPr>
                <w:rFonts w:ascii="Times New Roman" w:hAnsi="Times New Roman"/>
                <w:b/>
                <w:i/>
                <w:sz w:val="28"/>
                <w:szCs w:val="28"/>
                <w:lang w:val="en-US"/>
              </w:rPr>
            </w:pPr>
            <w:r w:rsidRPr="00014650">
              <w:rPr>
                <w:rFonts w:ascii="Times New Roman" w:hAnsi="Times New Roman"/>
                <w:b/>
                <w:i/>
                <w:sz w:val="28"/>
                <w:szCs w:val="28"/>
              </w:rPr>
              <w:t>Authors</w:t>
            </w:r>
          </w:p>
        </w:tc>
      </w:tr>
      <w:tr w:rsidR="002965D5" w:rsidRPr="00014650" w:rsidTr="00926517">
        <w:tc>
          <w:tcPr>
            <w:tcW w:w="4680" w:type="dxa"/>
          </w:tcPr>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rPr>
              <w:t>В.</w:t>
            </w:r>
            <w:r w:rsidRPr="00FC4B09">
              <w:rPr>
                <w:rFonts w:ascii="Times New Roman" w:hAnsi="Times New Roman"/>
                <w:color w:val="000000"/>
                <w:sz w:val="28"/>
                <w:szCs w:val="28"/>
                <w:lang w:val="en-US"/>
              </w:rPr>
              <w:t> </w:t>
            </w:r>
            <w:r w:rsidRPr="00FC4B09">
              <w:rPr>
                <w:rFonts w:ascii="Times New Roman" w:hAnsi="Times New Roman"/>
                <w:color w:val="000000"/>
                <w:sz w:val="28"/>
                <w:szCs w:val="28"/>
              </w:rPr>
              <w:t xml:space="preserve">Ф. Головков,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rPr>
              <w:t>А.</w:t>
            </w:r>
            <w:r w:rsidRPr="00FC4B09">
              <w:rPr>
                <w:rFonts w:ascii="Times New Roman" w:hAnsi="Times New Roman"/>
                <w:color w:val="000000"/>
                <w:sz w:val="28"/>
                <w:szCs w:val="28"/>
                <w:lang w:val="en-US"/>
              </w:rPr>
              <w:t> </w:t>
            </w:r>
            <w:r w:rsidRPr="00FC4B09">
              <w:rPr>
                <w:rFonts w:ascii="Times New Roman" w:hAnsi="Times New Roman"/>
                <w:color w:val="000000"/>
                <w:sz w:val="28"/>
                <w:szCs w:val="28"/>
              </w:rPr>
              <w:t xml:space="preserve">В. Кошелев,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rPr>
              <w:t>В.</w:t>
            </w:r>
            <w:r w:rsidRPr="00FC4B09">
              <w:rPr>
                <w:rFonts w:ascii="Times New Roman" w:hAnsi="Times New Roman"/>
                <w:color w:val="000000"/>
                <w:sz w:val="28"/>
                <w:szCs w:val="28"/>
                <w:lang w:val="en-US"/>
              </w:rPr>
              <w:t> </w:t>
            </w:r>
            <w:r w:rsidRPr="00FC4B09">
              <w:rPr>
                <w:rFonts w:ascii="Times New Roman" w:hAnsi="Times New Roman"/>
                <w:color w:val="000000"/>
                <w:sz w:val="28"/>
                <w:szCs w:val="28"/>
              </w:rPr>
              <w:t xml:space="preserve">В. Афанасьев,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rPr>
              <w:t>Г.</w:t>
            </w:r>
            <w:r w:rsidRPr="00FC4B09">
              <w:rPr>
                <w:rFonts w:ascii="Times New Roman" w:hAnsi="Times New Roman"/>
                <w:color w:val="000000"/>
                <w:sz w:val="28"/>
                <w:szCs w:val="28"/>
                <w:lang w:val="en-US"/>
              </w:rPr>
              <w:t> </w:t>
            </w:r>
            <w:r w:rsidRPr="00FC4B09">
              <w:rPr>
                <w:rFonts w:ascii="Times New Roman" w:hAnsi="Times New Roman"/>
                <w:color w:val="000000"/>
                <w:sz w:val="28"/>
                <w:szCs w:val="28"/>
              </w:rPr>
              <w:t xml:space="preserve">В. Козлов,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rPr>
              <w:t>Ю.</w:t>
            </w:r>
            <w:r w:rsidRPr="00FC4B09">
              <w:rPr>
                <w:rFonts w:ascii="Times New Roman" w:hAnsi="Times New Roman"/>
                <w:color w:val="000000"/>
                <w:sz w:val="28"/>
                <w:szCs w:val="28"/>
                <w:lang w:val="en-US"/>
              </w:rPr>
              <w:t> </w:t>
            </w:r>
            <w:r w:rsidRPr="00FC4B09">
              <w:rPr>
                <w:rFonts w:ascii="Times New Roman" w:hAnsi="Times New Roman"/>
                <w:color w:val="000000"/>
                <w:sz w:val="28"/>
                <w:szCs w:val="28"/>
              </w:rPr>
              <w:t>А.</w:t>
            </w:r>
            <w:r w:rsidRPr="00FC4B09">
              <w:rPr>
                <w:rFonts w:ascii="Times New Roman" w:hAnsi="Times New Roman"/>
                <w:color w:val="000000"/>
                <w:sz w:val="28"/>
                <w:szCs w:val="28"/>
                <w:lang w:val="en-US"/>
              </w:rPr>
              <w:t> </w:t>
            </w:r>
            <w:r w:rsidRPr="00FC4B09">
              <w:rPr>
                <w:rFonts w:ascii="Times New Roman" w:hAnsi="Times New Roman"/>
                <w:color w:val="000000"/>
                <w:sz w:val="28"/>
                <w:szCs w:val="28"/>
              </w:rPr>
              <w:t>Елеев</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rPr>
              <w:t xml:space="preserve">Федеральное государственное унитарное </w:t>
            </w:r>
            <w:r w:rsidRPr="00FC4B09">
              <w:rPr>
                <w:rFonts w:ascii="Times New Roman" w:hAnsi="Times New Roman"/>
                <w:sz w:val="28"/>
                <w:szCs w:val="28"/>
              </w:rPr>
              <w:t>предприятие</w:t>
            </w:r>
            <w:r w:rsidRPr="00FC4B09">
              <w:rPr>
                <w:rFonts w:ascii="Times New Roman" w:hAnsi="Times New Roman"/>
                <w:color w:val="000000"/>
                <w:sz w:val="28"/>
                <w:szCs w:val="28"/>
              </w:rPr>
              <w:t xml:space="preserve"> «Государственный научно-</w:t>
            </w:r>
            <w:r w:rsidRPr="00FC4B09">
              <w:rPr>
                <w:rFonts w:ascii="Times New Roman" w:hAnsi="Times New Roman"/>
                <w:color w:val="000000"/>
                <w:sz w:val="28"/>
                <w:szCs w:val="28"/>
              </w:rPr>
              <w:br/>
              <w:t xml:space="preserve">исследовательский институт </w:t>
            </w:r>
            <w:r w:rsidRPr="00FC4B09">
              <w:rPr>
                <w:rFonts w:ascii="Times New Roman" w:hAnsi="Times New Roman"/>
                <w:color w:val="000000"/>
                <w:sz w:val="28"/>
                <w:szCs w:val="28"/>
              </w:rPr>
              <w:br/>
              <w:t xml:space="preserve">органической химии и технологии», </w:t>
            </w:r>
            <w:r w:rsidRPr="00FC4B09">
              <w:rPr>
                <w:rFonts w:ascii="Times New Roman" w:hAnsi="Times New Roman"/>
                <w:color w:val="000000"/>
                <w:sz w:val="28"/>
                <w:szCs w:val="28"/>
              </w:rPr>
              <w:br/>
              <w:t xml:space="preserve">Государственный научный центр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rPr>
              <w:t xml:space="preserve">Российской Федерации </w:t>
            </w:r>
            <w:r w:rsidRPr="00FC4B09">
              <w:rPr>
                <w:rFonts w:ascii="Times New Roman" w:hAnsi="Times New Roman"/>
                <w:color w:val="000000"/>
                <w:sz w:val="28"/>
                <w:szCs w:val="28"/>
              </w:rPr>
              <w:br/>
              <w:t xml:space="preserve">111024, Москва, </w:t>
            </w:r>
            <w:r w:rsidRPr="00FC4B09">
              <w:rPr>
                <w:rFonts w:ascii="Times New Roman" w:hAnsi="Times New Roman"/>
                <w:color w:val="000000"/>
                <w:sz w:val="28"/>
                <w:szCs w:val="28"/>
              </w:rPr>
              <w:br/>
              <w:t>шоссе Энтузиастов, 23</w:t>
            </w:r>
          </w:p>
          <w:p w:rsidR="002965D5" w:rsidRDefault="002965D5" w:rsidP="00FC4B09">
            <w:pPr>
              <w:autoSpaceDE w:val="0"/>
              <w:autoSpaceDN w:val="0"/>
              <w:adjustRightInd w:val="0"/>
              <w:spacing w:after="0" w:line="240" w:lineRule="auto"/>
              <w:rPr>
                <w:rFonts w:ascii="Times New Roman" w:hAnsi="Times New Roman"/>
                <w:color w:val="000000"/>
                <w:sz w:val="28"/>
                <w:szCs w:val="28"/>
              </w:rPr>
            </w:pPr>
            <w:r w:rsidRPr="00FC4B09">
              <w:rPr>
                <w:rFonts w:ascii="Times New Roman" w:hAnsi="Times New Roman"/>
                <w:color w:val="000000"/>
                <w:sz w:val="28"/>
                <w:szCs w:val="28"/>
                <w:lang w:val="en-US"/>
              </w:rPr>
              <w:t>Е-mail: dir@gosniiokht.ru</w:t>
            </w:r>
          </w:p>
          <w:p w:rsidR="00F737B5" w:rsidRPr="00F737B5" w:rsidRDefault="00F737B5" w:rsidP="00FC4B09">
            <w:pPr>
              <w:autoSpaceDE w:val="0"/>
              <w:autoSpaceDN w:val="0"/>
              <w:adjustRightInd w:val="0"/>
              <w:spacing w:after="0" w:line="240" w:lineRule="auto"/>
              <w:rPr>
                <w:rFonts w:ascii="Times New Roman" w:hAnsi="Times New Roman"/>
                <w:color w:val="000000"/>
                <w:sz w:val="28"/>
                <w:szCs w:val="28"/>
              </w:rPr>
            </w:pPr>
          </w:p>
        </w:tc>
        <w:tc>
          <w:tcPr>
            <w:tcW w:w="4680" w:type="dxa"/>
          </w:tcPr>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r w:rsidRPr="00FC4B09">
              <w:rPr>
                <w:rFonts w:ascii="Times New Roman" w:hAnsi="Times New Roman"/>
                <w:color w:val="000000"/>
                <w:sz w:val="28"/>
                <w:szCs w:val="28"/>
                <w:lang w:val="en-US"/>
              </w:rPr>
              <w:t xml:space="preserve">V. F. Golovkov,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r w:rsidRPr="00FC4B09">
              <w:rPr>
                <w:rFonts w:ascii="Times New Roman" w:hAnsi="Times New Roman"/>
                <w:color w:val="000000"/>
                <w:sz w:val="28"/>
                <w:szCs w:val="28"/>
                <w:lang w:val="en-US"/>
              </w:rPr>
              <w:t xml:space="preserve">A. V. Koshelev,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r w:rsidRPr="00FC4B09">
              <w:rPr>
                <w:rFonts w:ascii="Times New Roman" w:hAnsi="Times New Roman"/>
                <w:color w:val="000000"/>
                <w:sz w:val="28"/>
                <w:szCs w:val="28"/>
                <w:lang w:val="en-US"/>
              </w:rPr>
              <w:t xml:space="preserve">G. V. Kozlov,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r w:rsidRPr="00FC4B09">
              <w:rPr>
                <w:rFonts w:ascii="Times New Roman" w:hAnsi="Times New Roman"/>
                <w:color w:val="000000"/>
                <w:sz w:val="28"/>
                <w:szCs w:val="28"/>
                <w:lang w:val="en-US"/>
              </w:rPr>
              <w:t xml:space="preserve">V. V. Afanas′ev,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r w:rsidRPr="00FC4B09">
              <w:rPr>
                <w:rFonts w:ascii="Times New Roman" w:hAnsi="Times New Roman"/>
                <w:color w:val="000000"/>
                <w:sz w:val="28"/>
                <w:szCs w:val="28"/>
                <w:lang w:val="en-US"/>
              </w:rPr>
              <w:t>Yu. A. Eleev</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r w:rsidRPr="00FC4B09">
              <w:rPr>
                <w:rFonts w:ascii="Times New Roman" w:hAnsi="Times New Roman"/>
                <w:color w:val="000000"/>
                <w:sz w:val="28"/>
                <w:szCs w:val="28"/>
                <w:lang w:val="en-US"/>
              </w:rPr>
              <w:t xml:space="preserve">Federal state unitary enterprise </w:t>
            </w:r>
            <w:r w:rsidRPr="00FC4B09">
              <w:rPr>
                <w:rFonts w:ascii="Times New Roman" w:hAnsi="Times New Roman"/>
                <w:color w:val="000000"/>
                <w:sz w:val="28"/>
                <w:szCs w:val="28"/>
                <w:lang w:val="en-US"/>
              </w:rPr>
              <w:br/>
              <w:t xml:space="preserve">«State scientific-research Institute </w:t>
            </w:r>
            <w:r w:rsidRPr="00FC4B09">
              <w:rPr>
                <w:rFonts w:ascii="Times New Roman" w:hAnsi="Times New Roman"/>
                <w:color w:val="000000"/>
                <w:sz w:val="28"/>
                <w:szCs w:val="28"/>
                <w:lang w:val="en-US"/>
              </w:rPr>
              <w:br/>
              <w:t xml:space="preserve">of organic chemistry and technology» </w:t>
            </w:r>
            <w:r w:rsidRPr="00FC4B09">
              <w:rPr>
                <w:rFonts w:ascii="Times New Roman" w:hAnsi="Times New Roman"/>
                <w:color w:val="000000"/>
                <w:sz w:val="28"/>
                <w:szCs w:val="28"/>
                <w:lang w:val="en-US"/>
              </w:rPr>
              <w:br/>
              <w:t>State resear</w:t>
            </w:r>
            <w:r w:rsidR="005448FF" w:rsidRPr="00FC4B09">
              <w:rPr>
                <w:rFonts w:ascii="Times New Roman" w:hAnsi="Times New Roman"/>
                <w:color w:val="000000"/>
                <w:sz w:val="28"/>
                <w:szCs w:val="28"/>
                <w:lang w:val="en-US"/>
              </w:rPr>
              <w:t>ch center of Russian Federation</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lang w:val="en-US"/>
              </w:rPr>
            </w:pPr>
            <w:r w:rsidRPr="00FC4B09">
              <w:rPr>
                <w:rFonts w:ascii="Times New Roman" w:hAnsi="Times New Roman"/>
                <w:color w:val="000000"/>
                <w:sz w:val="28"/>
                <w:szCs w:val="28"/>
                <w:lang w:val="en-US"/>
              </w:rPr>
              <w:t>E-mail: dir@gosniiokht.ru</w:t>
            </w:r>
          </w:p>
          <w:p w:rsidR="002965D5" w:rsidRPr="00FC4B09" w:rsidRDefault="002965D5" w:rsidP="00FC4B09">
            <w:pPr>
              <w:spacing w:after="0" w:line="240" w:lineRule="auto"/>
              <w:rPr>
                <w:rFonts w:ascii="Times New Roman" w:hAnsi="Times New Roman"/>
                <w:bCs/>
                <w:color w:val="000000"/>
                <w:sz w:val="28"/>
                <w:szCs w:val="28"/>
                <w:lang w:val="en-US"/>
              </w:rPr>
            </w:pPr>
          </w:p>
          <w:p w:rsidR="002965D5" w:rsidRPr="00FC4B09" w:rsidRDefault="002965D5" w:rsidP="00FC4B09">
            <w:pPr>
              <w:spacing w:after="0" w:line="240" w:lineRule="auto"/>
              <w:rPr>
                <w:rFonts w:ascii="Times New Roman" w:hAnsi="Times New Roman"/>
                <w:sz w:val="28"/>
                <w:szCs w:val="28"/>
                <w:lang w:val="en-US"/>
              </w:rPr>
            </w:pPr>
          </w:p>
        </w:tc>
      </w:tr>
      <w:tr w:rsidR="002965D5" w:rsidRPr="00014650" w:rsidTr="00926517">
        <w:tc>
          <w:tcPr>
            <w:tcW w:w="4680" w:type="dxa"/>
          </w:tcPr>
          <w:p w:rsidR="002965D5" w:rsidRDefault="002965D5" w:rsidP="00FC4B09">
            <w:pPr>
              <w:autoSpaceDE w:val="0"/>
              <w:autoSpaceDN w:val="0"/>
              <w:adjustRightInd w:val="0"/>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rPr>
              <w:t>Аннотация</w:t>
            </w:r>
          </w:p>
          <w:p w:rsidR="00F737B5" w:rsidRPr="00FC4B09" w:rsidRDefault="00F737B5" w:rsidP="00FC4B09">
            <w:pPr>
              <w:autoSpaceDE w:val="0"/>
              <w:autoSpaceDN w:val="0"/>
              <w:adjustRightInd w:val="0"/>
              <w:spacing w:after="0" w:line="240" w:lineRule="auto"/>
              <w:rPr>
                <w:rFonts w:ascii="Times New Roman" w:hAnsi="Times New Roman"/>
                <w:b/>
                <w:bCs/>
                <w:i/>
                <w:color w:val="000000"/>
                <w:sz w:val="28"/>
                <w:szCs w:val="28"/>
              </w:rPr>
            </w:pPr>
          </w:p>
        </w:tc>
        <w:tc>
          <w:tcPr>
            <w:tcW w:w="4680" w:type="dxa"/>
          </w:tcPr>
          <w:p w:rsidR="002965D5" w:rsidRPr="00FC4B09" w:rsidRDefault="002965D5" w:rsidP="00FC4B09">
            <w:pPr>
              <w:spacing w:after="0" w:line="240" w:lineRule="auto"/>
              <w:rPr>
                <w:rFonts w:ascii="Times New Roman" w:hAnsi="Times New Roman"/>
                <w:b/>
                <w:bCs/>
                <w:i/>
                <w:color w:val="000000"/>
                <w:sz w:val="28"/>
                <w:szCs w:val="28"/>
                <w:lang w:val="en-US"/>
              </w:rPr>
            </w:pPr>
            <w:r w:rsidRPr="00FC4B09">
              <w:rPr>
                <w:rFonts w:ascii="Times New Roman" w:hAnsi="Times New Roman"/>
                <w:b/>
                <w:bCs/>
                <w:i/>
                <w:color w:val="000000"/>
                <w:sz w:val="28"/>
                <w:szCs w:val="28"/>
                <w:lang w:val="en-US"/>
              </w:rPr>
              <w:t>Abstract</w:t>
            </w:r>
          </w:p>
        </w:tc>
      </w:tr>
      <w:tr w:rsidR="002965D5" w:rsidRPr="001134C6" w:rsidTr="00926517">
        <w:tc>
          <w:tcPr>
            <w:tcW w:w="4680" w:type="dxa"/>
          </w:tcPr>
          <w:p w:rsidR="002965D5" w:rsidRPr="00FC4B09" w:rsidRDefault="002965D5" w:rsidP="00FC4B09">
            <w:pPr>
              <w:autoSpaceDE w:val="0"/>
              <w:autoSpaceDN w:val="0"/>
              <w:adjustRightInd w:val="0"/>
              <w:spacing w:after="0" w:line="240" w:lineRule="auto"/>
              <w:rPr>
                <w:rFonts w:ascii="Times New Roman" w:hAnsi="Times New Roman"/>
                <w:sz w:val="28"/>
                <w:szCs w:val="28"/>
              </w:rPr>
            </w:pPr>
            <w:r w:rsidRPr="00FC4B09">
              <w:rPr>
                <w:rFonts w:ascii="Times New Roman" w:hAnsi="Times New Roman"/>
                <w:sz w:val="28"/>
                <w:szCs w:val="28"/>
              </w:rPr>
              <w:t xml:space="preserve">В работе рассмотрены актуальные вопросы применения растворов солей гуминовых кислот (гуматов) как высокоэффективного средства рекультивации территории на различных этапах экологической реабилитации опасных промышленных объектов. Разработаны рекомендации </w:t>
            </w:r>
            <w:r w:rsidRPr="00FC4B09">
              <w:rPr>
                <w:rFonts w:ascii="Times New Roman" w:hAnsi="Times New Roman"/>
                <w:sz w:val="28"/>
                <w:szCs w:val="28"/>
              </w:rPr>
              <w:lastRenderedPageBreak/>
              <w:t>по</w:t>
            </w:r>
            <w:r w:rsidR="00FC4B09" w:rsidRPr="00FC4B09">
              <w:rPr>
                <w:rFonts w:ascii="Times New Roman" w:hAnsi="Times New Roman"/>
                <w:sz w:val="28"/>
                <w:szCs w:val="28"/>
              </w:rPr>
              <w:t> </w:t>
            </w:r>
            <w:r w:rsidRPr="00FC4B09">
              <w:rPr>
                <w:rFonts w:ascii="Times New Roman" w:hAnsi="Times New Roman"/>
                <w:sz w:val="28"/>
                <w:szCs w:val="28"/>
              </w:rPr>
              <w:t>использованию растворов гуматов для пылеподавления при проведении земляных работ, обеззараживания строительных материалов и грунта, восстановления плодородия почв. Рассмотрена возможность формирования питательных грунтов на основе солей гуминовых кислот. Предложена высокоэффективная технология получения растворов гуматов с использованием ультразвукового модуля.</w:t>
            </w:r>
          </w:p>
          <w:p w:rsidR="002965D5" w:rsidRPr="00FC4B09" w:rsidRDefault="002965D5" w:rsidP="00FC4B09">
            <w:pPr>
              <w:autoSpaceDE w:val="0"/>
              <w:autoSpaceDN w:val="0"/>
              <w:adjustRightInd w:val="0"/>
              <w:spacing w:after="0" w:line="240" w:lineRule="auto"/>
              <w:rPr>
                <w:rFonts w:ascii="Times New Roman" w:hAnsi="Times New Roman"/>
                <w:sz w:val="28"/>
                <w:szCs w:val="28"/>
              </w:rPr>
            </w:pPr>
          </w:p>
        </w:tc>
        <w:tc>
          <w:tcPr>
            <w:tcW w:w="4680" w:type="dxa"/>
          </w:tcPr>
          <w:p w:rsidR="002965D5" w:rsidRPr="00FC4B09" w:rsidRDefault="002965D5" w:rsidP="00FC4B09">
            <w:pPr>
              <w:autoSpaceDE w:val="0"/>
              <w:autoSpaceDN w:val="0"/>
              <w:adjustRightInd w:val="0"/>
              <w:spacing w:after="0" w:line="240" w:lineRule="auto"/>
              <w:rPr>
                <w:rFonts w:ascii="Times New Roman" w:hAnsi="Times New Roman"/>
                <w:sz w:val="28"/>
                <w:szCs w:val="28"/>
                <w:lang w:val="en-US"/>
              </w:rPr>
            </w:pPr>
            <w:r w:rsidRPr="00FC4B09">
              <w:rPr>
                <w:rFonts w:ascii="Times New Roman" w:hAnsi="Times New Roman"/>
                <w:sz w:val="28"/>
                <w:szCs w:val="28"/>
                <w:lang w:val="en-US"/>
              </w:rPr>
              <w:lastRenderedPageBreak/>
              <w:t xml:space="preserve">The paper discusses the current issues of the humic acid salt solution application as a highly effective material for environmental rehabilitation at different remediation stages of hazardous industrial objects. The recommendations on humate solutions usability for dust suppression during excavation, disinfection of </w:t>
            </w:r>
            <w:r w:rsidRPr="00FC4B09">
              <w:rPr>
                <w:rFonts w:ascii="Times New Roman" w:hAnsi="Times New Roman"/>
                <w:sz w:val="28"/>
                <w:szCs w:val="28"/>
                <w:lang w:val="en-US"/>
              </w:rPr>
              <w:lastRenderedPageBreak/>
              <w:t>building materials and soil, restoration of soil fertility are developed. The possibility of forming nutrient soils on the basis of humic acid salts is considered. A highly efficient technology for obtaining humate solutions using an ultrasonic module is proposed.</w:t>
            </w:r>
          </w:p>
          <w:p w:rsidR="002965D5" w:rsidRPr="00FC4B09" w:rsidRDefault="002965D5" w:rsidP="00FC4B09">
            <w:pPr>
              <w:autoSpaceDE w:val="0"/>
              <w:autoSpaceDN w:val="0"/>
              <w:adjustRightInd w:val="0"/>
              <w:spacing w:after="0" w:line="240" w:lineRule="auto"/>
              <w:rPr>
                <w:rFonts w:ascii="Times New Roman" w:hAnsi="Times New Roman"/>
                <w:sz w:val="28"/>
                <w:szCs w:val="28"/>
                <w:lang w:val="en-US"/>
              </w:rPr>
            </w:pPr>
          </w:p>
        </w:tc>
      </w:tr>
      <w:tr w:rsidR="002965D5" w:rsidRPr="002965D5" w:rsidTr="00926517">
        <w:tc>
          <w:tcPr>
            <w:tcW w:w="4680" w:type="dxa"/>
          </w:tcPr>
          <w:p w:rsidR="002965D5" w:rsidRPr="00FC4B09" w:rsidRDefault="002965D5" w:rsidP="00FC4B09">
            <w:pPr>
              <w:autoSpaceDE w:val="0"/>
              <w:autoSpaceDN w:val="0"/>
              <w:adjustRightInd w:val="0"/>
              <w:spacing w:after="0" w:line="240" w:lineRule="auto"/>
              <w:rPr>
                <w:rFonts w:ascii="Times New Roman" w:hAnsi="Times New Roman"/>
                <w:b/>
                <w:i/>
                <w:sz w:val="28"/>
                <w:szCs w:val="28"/>
                <w:lang w:val="en-US"/>
              </w:rPr>
            </w:pPr>
            <w:r w:rsidRPr="00FC4B09">
              <w:rPr>
                <w:rFonts w:ascii="Times New Roman" w:hAnsi="Times New Roman"/>
                <w:b/>
                <w:i/>
                <w:sz w:val="28"/>
                <w:szCs w:val="28"/>
              </w:rPr>
              <w:lastRenderedPageBreak/>
              <w:t>Ключевые слова</w:t>
            </w:r>
            <w:r w:rsidRPr="00FC4B09">
              <w:rPr>
                <w:rFonts w:ascii="Times New Roman" w:hAnsi="Times New Roman"/>
                <w:b/>
                <w:i/>
                <w:sz w:val="28"/>
                <w:szCs w:val="28"/>
                <w:lang w:val="en-US"/>
              </w:rPr>
              <w:br/>
            </w:r>
          </w:p>
        </w:tc>
        <w:tc>
          <w:tcPr>
            <w:tcW w:w="4680" w:type="dxa"/>
          </w:tcPr>
          <w:p w:rsidR="002965D5" w:rsidRPr="00FC4B09" w:rsidRDefault="002965D5" w:rsidP="00FC4B09">
            <w:pPr>
              <w:autoSpaceDE w:val="0"/>
              <w:autoSpaceDN w:val="0"/>
              <w:adjustRightInd w:val="0"/>
              <w:spacing w:after="0" w:line="240" w:lineRule="auto"/>
              <w:rPr>
                <w:rFonts w:ascii="Times New Roman" w:hAnsi="Times New Roman"/>
                <w:b/>
                <w:i/>
                <w:sz w:val="28"/>
                <w:szCs w:val="28"/>
              </w:rPr>
            </w:pPr>
            <w:r w:rsidRPr="00FC4B09">
              <w:rPr>
                <w:rFonts w:ascii="Times New Roman" w:hAnsi="Times New Roman"/>
                <w:b/>
                <w:i/>
                <w:sz w:val="28"/>
                <w:szCs w:val="28"/>
              </w:rPr>
              <w:t>Keywords</w:t>
            </w:r>
          </w:p>
        </w:tc>
      </w:tr>
      <w:tr w:rsidR="002965D5" w:rsidRPr="001134C6" w:rsidTr="00926517">
        <w:tc>
          <w:tcPr>
            <w:tcW w:w="4680" w:type="dxa"/>
          </w:tcPr>
          <w:p w:rsidR="002965D5" w:rsidRPr="00FC4B09" w:rsidRDefault="002965D5" w:rsidP="00FC4B09">
            <w:pPr>
              <w:autoSpaceDE w:val="0"/>
              <w:autoSpaceDN w:val="0"/>
              <w:adjustRightInd w:val="0"/>
              <w:spacing w:after="0" w:line="240" w:lineRule="auto"/>
              <w:rPr>
                <w:rFonts w:ascii="Times New Roman" w:hAnsi="Times New Roman"/>
                <w:sz w:val="28"/>
                <w:szCs w:val="28"/>
              </w:rPr>
            </w:pPr>
            <w:r w:rsidRPr="00FC4B09">
              <w:rPr>
                <w:rFonts w:ascii="Times New Roman" w:hAnsi="Times New Roman"/>
                <w:sz w:val="28"/>
                <w:szCs w:val="28"/>
              </w:rPr>
              <w:t>рекультивация</w:t>
            </w:r>
            <w:r w:rsidR="001F4AE8">
              <w:rPr>
                <w:rFonts w:ascii="Times New Roman" w:hAnsi="Times New Roman"/>
                <w:color w:val="000000"/>
                <w:sz w:val="28"/>
                <w:szCs w:val="28"/>
              </w:rPr>
              <w:t>;</w:t>
            </w:r>
            <w:r w:rsidRPr="00FC4B09">
              <w:rPr>
                <w:rFonts w:ascii="Times New Roman" w:hAnsi="Times New Roman"/>
                <w:sz w:val="28"/>
                <w:szCs w:val="28"/>
              </w:rPr>
              <w:t xml:space="preserve"> соли гуминовых кислот</w:t>
            </w:r>
            <w:r w:rsidR="001F4AE8">
              <w:rPr>
                <w:rFonts w:ascii="Times New Roman" w:hAnsi="Times New Roman"/>
                <w:color w:val="000000"/>
                <w:sz w:val="28"/>
                <w:szCs w:val="28"/>
              </w:rPr>
              <w:t>;</w:t>
            </w:r>
            <w:r w:rsidRPr="00FC4B09">
              <w:rPr>
                <w:rFonts w:ascii="Times New Roman" w:hAnsi="Times New Roman"/>
                <w:sz w:val="28"/>
                <w:szCs w:val="28"/>
              </w:rPr>
              <w:t xml:space="preserve"> экологическая реабилитация</w:t>
            </w:r>
            <w:r w:rsidR="001F4AE8">
              <w:rPr>
                <w:rFonts w:ascii="Times New Roman" w:hAnsi="Times New Roman"/>
                <w:color w:val="000000"/>
                <w:sz w:val="28"/>
                <w:szCs w:val="28"/>
              </w:rPr>
              <w:t>;</w:t>
            </w:r>
            <w:r w:rsidRPr="00FC4B09">
              <w:rPr>
                <w:rFonts w:ascii="Times New Roman" w:hAnsi="Times New Roman"/>
                <w:sz w:val="28"/>
                <w:szCs w:val="28"/>
              </w:rPr>
              <w:t xml:space="preserve"> опасный объект</w:t>
            </w:r>
            <w:r w:rsidR="001F4AE8">
              <w:rPr>
                <w:rFonts w:ascii="Times New Roman" w:hAnsi="Times New Roman"/>
                <w:color w:val="000000"/>
                <w:sz w:val="28"/>
                <w:szCs w:val="28"/>
              </w:rPr>
              <w:t>;</w:t>
            </w:r>
            <w:r w:rsidRPr="00FC4B09">
              <w:rPr>
                <w:rFonts w:ascii="Times New Roman" w:hAnsi="Times New Roman"/>
                <w:sz w:val="28"/>
                <w:szCs w:val="28"/>
              </w:rPr>
              <w:t xml:space="preserve"> пылеподавление.</w:t>
            </w:r>
          </w:p>
          <w:p w:rsidR="002965D5" w:rsidRPr="00FC4B09" w:rsidRDefault="002965D5" w:rsidP="00FC4B09">
            <w:pPr>
              <w:autoSpaceDE w:val="0"/>
              <w:autoSpaceDN w:val="0"/>
              <w:adjustRightInd w:val="0"/>
              <w:spacing w:after="0" w:line="240" w:lineRule="auto"/>
              <w:rPr>
                <w:rFonts w:ascii="Times New Roman" w:hAnsi="Times New Roman"/>
                <w:sz w:val="28"/>
                <w:szCs w:val="28"/>
              </w:rPr>
            </w:pPr>
          </w:p>
        </w:tc>
        <w:tc>
          <w:tcPr>
            <w:tcW w:w="4680" w:type="dxa"/>
          </w:tcPr>
          <w:p w:rsidR="002965D5" w:rsidRPr="00FC4B09" w:rsidRDefault="002965D5" w:rsidP="00FC4B09">
            <w:pPr>
              <w:autoSpaceDE w:val="0"/>
              <w:autoSpaceDN w:val="0"/>
              <w:adjustRightInd w:val="0"/>
              <w:spacing w:after="0" w:line="240" w:lineRule="auto"/>
              <w:rPr>
                <w:rFonts w:ascii="Times New Roman" w:hAnsi="Times New Roman"/>
                <w:sz w:val="28"/>
                <w:szCs w:val="28"/>
                <w:lang w:val="en-US"/>
              </w:rPr>
            </w:pPr>
            <w:proofErr w:type="gramStart"/>
            <w:r w:rsidRPr="00FC4B09">
              <w:rPr>
                <w:rFonts w:ascii="Times New Roman" w:hAnsi="Times New Roman"/>
                <w:sz w:val="28"/>
                <w:szCs w:val="28"/>
                <w:lang w:val="en-US"/>
              </w:rPr>
              <w:t>remediation</w:t>
            </w:r>
            <w:proofErr w:type="gramEnd"/>
            <w:r w:rsidR="001F4AE8" w:rsidRPr="001F4AE8">
              <w:rPr>
                <w:rFonts w:ascii="Times New Roman" w:hAnsi="Times New Roman"/>
                <w:color w:val="000000"/>
                <w:sz w:val="28"/>
                <w:szCs w:val="28"/>
                <w:lang w:val="en-US"/>
              </w:rPr>
              <w:t>;</w:t>
            </w:r>
            <w:r w:rsidRPr="00FC4B09">
              <w:rPr>
                <w:rFonts w:ascii="Times New Roman" w:hAnsi="Times New Roman"/>
                <w:sz w:val="28"/>
                <w:szCs w:val="28"/>
                <w:lang w:val="en-US"/>
              </w:rPr>
              <w:t xml:space="preserve"> salts of humic acids</w:t>
            </w:r>
            <w:r w:rsidR="001F4AE8" w:rsidRPr="001F4AE8">
              <w:rPr>
                <w:rFonts w:ascii="Times New Roman" w:hAnsi="Times New Roman"/>
                <w:color w:val="000000"/>
                <w:sz w:val="28"/>
                <w:szCs w:val="28"/>
                <w:lang w:val="en-US"/>
              </w:rPr>
              <w:t>;</w:t>
            </w:r>
            <w:r w:rsidRPr="00FC4B09">
              <w:rPr>
                <w:rFonts w:ascii="Times New Roman" w:hAnsi="Times New Roman"/>
                <w:sz w:val="28"/>
                <w:szCs w:val="28"/>
                <w:lang w:val="en-US"/>
              </w:rPr>
              <w:t xml:space="preserve"> the ecological rehabilitation</w:t>
            </w:r>
            <w:r w:rsidR="001F4AE8" w:rsidRPr="001F4AE8">
              <w:rPr>
                <w:rFonts w:ascii="Times New Roman" w:hAnsi="Times New Roman"/>
                <w:color w:val="000000"/>
                <w:sz w:val="28"/>
                <w:szCs w:val="28"/>
                <w:lang w:val="en-US"/>
              </w:rPr>
              <w:t>;</w:t>
            </w:r>
            <w:r w:rsidRPr="00FC4B09">
              <w:rPr>
                <w:rFonts w:ascii="Times New Roman" w:hAnsi="Times New Roman"/>
                <w:sz w:val="28"/>
                <w:szCs w:val="28"/>
                <w:lang w:val="en-US"/>
              </w:rPr>
              <w:t xml:space="preserve"> hazardous industrial objects</w:t>
            </w:r>
            <w:r w:rsidR="001F4AE8" w:rsidRPr="001F4AE8">
              <w:rPr>
                <w:rFonts w:ascii="Times New Roman" w:hAnsi="Times New Roman"/>
                <w:color w:val="000000"/>
                <w:sz w:val="28"/>
                <w:szCs w:val="28"/>
                <w:lang w:val="en-US"/>
              </w:rPr>
              <w:t>;</w:t>
            </w:r>
            <w:r w:rsidRPr="00FC4B09">
              <w:rPr>
                <w:rFonts w:ascii="Times New Roman" w:hAnsi="Times New Roman"/>
                <w:sz w:val="28"/>
                <w:szCs w:val="28"/>
                <w:lang w:val="en-US"/>
              </w:rPr>
              <w:t xml:space="preserve"> dust suppression.</w:t>
            </w:r>
          </w:p>
          <w:p w:rsidR="002965D5" w:rsidRPr="00FC4B09" w:rsidRDefault="002965D5" w:rsidP="00FC4B09">
            <w:pPr>
              <w:autoSpaceDE w:val="0"/>
              <w:autoSpaceDN w:val="0"/>
              <w:adjustRightInd w:val="0"/>
              <w:spacing w:after="0" w:line="240" w:lineRule="auto"/>
              <w:rPr>
                <w:rFonts w:ascii="Times New Roman" w:hAnsi="Times New Roman"/>
                <w:sz w:val="28"/>
                <w:szCs w:val="28"/>
                <w:lang w:val="en-US"/>
              </w:rPr>
            </w:pPr>
          </w:p>
        </w:tc>
      </w:tr>
      <w:tr w:rsidR="002965D5" w:rsidRPr="002965D5" w:rsidTr="00926517">
        <w:tc>
          <w:tcPr>
            <w:tcW w:w="4680" w:type="dxa"/>
          </w:tcPr>
          <w:p w:rsidR="002965D5" w:rsidRPr="00FC4B09" w:rsidRDefault="002965D5" w:rsidP="00FC4B09">
            <w:pPr>
              <w:autoSpaceDE w:val="0"/>
              <w:autoSpaceDN w:val="0"/>
              <w:adjustRightInd w:val="0"/>
              <w:spacing w:after="0" w:line="240" w:lineRule="auto"/>
              <w:rPr>
                <w:rFonts w:ascii="Times New Roman" w:hAnsi="Times New Roman"/>
                <w:b/>
                <w:bCs/>
                <w:i/>
                <w:color w:val="000000"/>
                <w:sz w:val="28"/>
                <w:szCs w:val="28"/>
                <w:lang w:val="en-US"/>
              </w:rPr>
            </w:pPr>
            <w:r w:rsidRPr="00FC4B09">
              <w:rPr>
                <w:rFonts w:ascii="Times New Roman" w:hAnsi="Times New Roman"/>
                <w:b/>
                <w:bCs/>
                <w:i/>
                <w:color w:val="000000"/>
                <w:sz w:val="28"/>
                <w:szCs w:val="28"/>
              </w:rPr>
              <w:t>Библиография</w:t>
            </w:r>
            <w:r w:rsidRPr="00FC4B09">
              <w:rPr>
                <w:rFonts w:ascii="Times New Roman" w:hAnsi="Times New Roman"/>
                <w:b/>
                <w:bCs/>
                <w:i/>
                <w:color w:val="000000"/>
                <w:sz w:val="28"/>
                <w:szCs w:val="28"/>
                <w:lang w:val="en-US"/>
              </w:rPr>
              <w:br/>
            </w:r>
          </w:p>
        </w:tc>
        <w:tc>
          <w:tcPr>
            <w:tcW w:w="4680" w:type="dxa"/>
          </w:tcPr>
          <w:p w:rsidR="002965D5" w:rsidRPr="00FC4B09" w:rsidRDefault="002965D5" w:rsidP="00FC4B09">
            <w:pPr>
              <w:autoSpaceDE w:val="0"/>
              <w:autoSpaceDN w:val="0"/>
              <w:adjustRightInd w:val="0"/>
              <w:spacing w:after="0" w:line="240" w:lineRule="auto"/>
              <w:rPr>
                <w:rFonts w:ascii="Times New Roman" w:hAnsi="Times New Roman"/>
                <w:b/>
                <w:bCs/>
                <w:i/>
                <w:color w:val="000000"/>
                <w:sz w:val="28"/>
                <w:szCs w:val="28"/>
              </w:rPr>
            </w:pPr>
            <w:r w:rsidRPr="00FC4B09">
              <w:rPr>
                <w:rFonts w:ascii="Times New Roman" w:hAnsi="Times New Roman"/>
                <w:b/>
                <w:bCs/>
                <w:i/>
                <w:color w:val="000000"/>
                <w:sz w:val="28"/>
                <w:szCs w:val="28"/>
                <w:lang w:val="en-US"/>
              </w:rPr>
              <w:t>References</w:t>
            </w:r>
          </w:p>
        </w:tc>
      </w:tr>
      <w:tr w:rsidR="002965D5" w:rsidRPr="001134C6" w:rsidTr="00926517">
        <w:tc>
          <w:tcPr>
            <w:tcW w:w="4680" w:type="dxa"/>
          </w:tcPr>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1. Кошелев А. В., Головков В.Ф., Богоявленская Ю. С., Суровцев В. В., Корольков М. В. Комплексная /санация техногенного грунта при ликвидации накопленного экологического ущерба. Экологические проблемы промышленных городов: сб. науч. тр. по мат. 7-й Всероссийской научно-практической конференции с</w:t>
            </w:r>
            <w:r w:rsidR="00FC4B09" w:rsidRPr="00FC4B09">
              <w:rPr>
                <w:rFonts w:ascii="Times New Roman" w:hAnsi="Times New Roman" w:cs="Times New Roman"/>
                <w:sz w:val="28"/>
                <w:szCs w:val="28"/>
              </w:rPr>
              <w:t> </w:t>
            </w:r>
            <w:r w:rsidRPr="00FC4B09">
              <w:rPr>
                <w:rFonts w:ascii="Times New Roman" w:hAnsi="Times New Roman" w:cs="Times New Roman"/>
                <w:sz w:val="28"/>
                <w:szCs w:val="28"/>
              </w:rPr>
              <w:t>международным участием, Саратов, 2015 г. – СГТУ. – С. 178–180.</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2. ГОСТ 17.5.1.01–83. Охрана природы. Рекультивация земель. Термины и определения. СПС «Гарант» [Электронный ресурс]. – URL: http://base.garant.ru (дата обращения: 14.08.2016).</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3. О рекультивации земель, снятии, сохранении и рациональном использовании плодородного слоя </w:t>
            </w:r>
            <w:r w:rsidRPr="00FC4B09">
              <w:rPr>
                <w:rFonts w:ascii="Times New Roman" w:hAnsi="Times New Roman" w:cs="Times New Roman"/>
                <w:sz w:val="28"/>
                <w:szCs w:val="28"/>
              </w:rPr>
              <w:lastRenderedPageBreak/>
              <w:t>почвы. Постановление Правительства РФ от 23.02.1994 № 140. СПС «Гарант» [Электронный ресурс]. – URL: http://base.garant.ru (дата обращения: 14.08.2016).</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4. Основные положения о рекультивации земель, снятии, сохранении и рациональном использовании плодородного слоя почвы. Утв. 22.12.1995. СПС «Гарант» [Электронный ресурс]. – URL: http://base.garant.ru (дата обращения: 14.08.2016).</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5. ГОСТ 17.5.3.04–83. Охрана природы. Земли. Общие требования к рекультивации земель. СПС «Гарант» [Электронный ресурс]. – URL: http://base.garant.ru (дата обращения: 14.08.2016).</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6. Дагуров А. В. Влияние гуматов на токсичность углеводородов нефти:  дис. … канд. биол. наук. – Иркутск, 2004.  – 137 </w:t>
            </w:r>
            <w:proofErr w:type="gramStart"/>
            <w:r w:rsidRPr="00FC4B09">
              <w:rPr>
                <w:rFonts w:ascii="Times New Roman" w:hAnsi="Times New Roman" w:cs="Times New Roman"/>
                <w:sz w:val="28"/>
                <w:szCs w:val="28"/>
              </w:rPr>
              <w:t>с</w:t>
            </w:r>
            <w:proofErr w:type="gramEnd"/>
            <w:r w:rsidRPr="00FC4B09">
              <w:rPr>
                <w:rFonts w:ascii="Times New Roman" w:hAnsi="Times New Roman" w:cs="Times New Roman"/>
                <w:sz w:val="28"/>
                <w:szCs w:val="28"/>
              </w:rPr>
              <w:t>.</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7. Орлов Д. С., Иванушкина К. Б. Гуминовые вещества в биосфере, народно-хозяйственное значение и экологическая роль // Почвоведение. – № 2. – 1991. – С. 152–157.</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8. Кравченко Р. Н., Реутов В. А., Ярчук И. И. Технологический режим получения гуматов натрия из торфа и некоторые характеристики препарата // Теория действия физиологически активных веществ. – Днепропетровск, 1983. – С. 60–63.</w:t>
            </w:r>
          </w:p>
          <w:p w:rsid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 9. Левинский Б. В. Все о гуматах. – Иркутск: Корф-Полиграф, 2000. </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 70 с. </w:t>
            </w:r>
          </w:p>
          <w:p w:rsidR="00FC4B09" w:rsidRDefault="00FC4B09" w:rsidP="00FC4B09">
            <w:pPr>
              <w:pStyle w:val="a5"/>
              <w:spacing w:line="240" w:lineRule="auto"/>
              <w:rPr>
                <w:rFonts w:ascii="Times New Roman" w:hAnsi="Times New Roman" w:cs="Times New Roman"/>
                <w:sz w:val="28"/>
                <w:szCs w:val="28"/>
              </w:rPr>
            </w:pPr>
            <w:r>
              <w:rPr>
                <w:rFonts w:ascii="Times New Roman" w:hAnsi="Times New Roman" w:cs="Times New Roman"/>
                <w:sz w:val="28"/>
                <w:szCs w:val="28"/>
              </w:rPr>
              <w:t xml:space="preserve">10. </w:t>
            </w:r>
            <w:r w:rsidR="002965D5" w:rsidRPr="00FC4B09">
              <w:rPr>
                <w:rFonts w:ascii="Times New Roman" w:hAnsi="Times New Roman" w:cs="Times New Roman"/>
                <w:sz w:val="28"/>
                <w:szCs w:val="28"/>
              </w:rPr>
              <w:t xml:space="preserve">Наумова Г. В., Кособокова Р. В., Косоногова Л. В., Райцина Г. И., Овчинникова Т. Ф., Наумова Г. В. Гуминовые препараты и технологические приемы их получения // Гуминовые вещества в биосфере. – М.: Наука, 1993. </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lastRenderedPageBreak/>
              <w:t>– С. 178–188.</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11. Христева Л. А., Реутов В. А., Сумина А. Д. Физиологически активный препарат гумат натрия и его применение под различные сельскохозяйственные культуры с целью повышения их урожайности // Днепропетровск. – 1985. – 20 </w:t>
            </w:r>
            <w:proofErr w:type="gramStart"/>
            <w:r w:rsidRPr="00FC4B09">
              <w:rPr>
                <w:rFonts w:ascii="Times New Roman" w:hAnsi="Times New Roman" w:cs="Times New Roman"/>
                <w:sz w:val="28"/>
                <w:szCs w:val="28"/>
              </w:rPr>
              <w:t>с</w:t>
            </w:r>
            <w:proofErr w:type="gramEnd"/>
            <w:r w:rsidRPr="00FC4B09">
              <w:rPr>
                <w:rFonts w:ascii="Times New Roman" w:hAnsi="Times New Roman" w:cs="Times New Roman"/>
                <w:sz w:val="28"/>
                <w:szCs w:val="28"/>
              </w:rPr>
              <w:t>.</w:t>
            </w:r>
          </w:p>
          <w:p w:rsidR="002965D5" w:rsidRPr="00FC4B09" w:rsidRDefault="00FC4B09" w:rsidP="00FC4B09">
            <w:pPr>
              <w:pStyle w:val="a5"/>
              <w:spacing w:line="240" w:lineRule="auto"/>
              <w:rPr>
                <w:rFonts w:ascii="Times New Roman" w:hAnsi="Times New Roman" w:cs="Times New Roman"/>
                <w:sz w:val="28"/>
                <w:szCs w:val="28"/>
              </w:rPr>
            </w:pPr>
            <w:r>
              <w:rPr>
                <w:rFonts w:ascii="Times New Roman" w:hAnsi="Times New Roman" w:cs="Times New Roman"/>
                <w:sz w:val="28"/>
                <w:szCs w:val="28"/>
              </w:rPr>
              <w:t>1</w:t>
            </w:r>
            <w:r w:rsidR="002965D5" w:rsidRPr="00FC4B09">
              <w:rPr>
                <w:rFonts w:ascii="Times New Roman" w:hAnsi="Times New Roman" w:cs="Times New Roman"/>
                <w:sz w:val="28"/>
                <w:szCs w:val="28"/>
              </w:rPr>
              <w:t xml:space="preserve">2. Кошелев А. В., Литвинов Ю. М., Корольков М. В., Кондратьев В. Б. Разработка полного технологического цикла производства гуминовых препаратов для рекультивации загрязненных техногенных территорий // Сборник материалов Второго Кавказского международного экологического форума 28–30 октября 2015 г., </w:t>
            </w:r>
            <w:r w:rsidR="002965D5" w:rsidRPr="00FC4B09">
              <w:rPr>
                <w:rFonts w:ascii="Times New Roman" w:hAnsi="Times New Roman" w:cs="Times New Roman"/>
                <w:sz w:val="28"/>
                <w:szCs w:val="28"/>
              </w:rPr>
              <w:br/>
              <w:t>г. Грозный. – Изд-во Чеченского госуниверситета. – С. 91–96.</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13. ВРД 39-1.13-058–2002. Применение бентонитовых составов в рекультивации техногенных песчаных субстратов на северных месторождениях. Технологический регламент. – М.: ОАО «ГАЗПРОМ», 2002. – 21 </w:t>
            </w:r>
            <w:proofErr w:type="gramStart"/>
            <w:r w:rsidRPr="00FC4B09">
              <w:rPr>
                <w:rFonts w:ascii="Times New Roman" w:hAnsi="Times New Roman" w:cs="Times New Roman"/>
                <w:sz w:val="28"/>
                <w:szCs w:val="28"/>
              </w:rPr>
              <w:t>с</w:t>
            </w:r>
            <w:proofErr w:type="gramEnd"/>
            <w:r w:rsidRPr="00FC4B09">
              <w:rPr>
                <w:rFonts w:ascii="Times New Roman" w:hAnsi="Times New Roman" w:cs="Times New Roman"/>
                <w:sz w:val="28"/>
                <w:szCs w:val="28"/>
              </w:rPr>
              <w:t>.</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14. СанПиН 2.1.7.1287–03. Санитарно-эпидемиологические требования к качеству почвы. – М.: Федеральный центр Госсанэпиднадзора Минздрава России, 2004. – 16 </w:t>
            </w:r>
            <w:proofErr w:type="gramStart"/>
            <w:r w:rsidRPr="00FC4B09">
              <w:rPr>
                <w:rFonts w:ascii="Times New Roman" w:hAnsi="Times New Roman" w:cs="Times New Roman"/>
                <w:sz w:val="28"/>
                <w:szCs w:val="28"/>
              </w:rPr>
              <w:t>с</w:t>
            </w:r>
            <w:proofErr w:type="gramEnd"/>
            <w:r w:rsidRPr="00FC4B09">
              <w:rPr>
                <w:rFonts w:ascii="Times New Roman" w:hAnsi="Times New Roman" w:cs="Times New Roman"/>
                <w:sz w:val="28"/>
                <w:szCs w:val="28"/>
              </w:rPr>
              <w:t>.</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15. МУ</w:t>
            </w:r>
            <w:proofErr w:type="gramStart"/>
            <w:r w:rsidRPr="00FC4B09">
              <w:rPr>
                <w:rFonts w:ascii="Times New Roman" w:hAnsi="Times New Roman" w:cs="Times New Roman"/>
                <w:sz w:val="28"/>
                <w:szCs w:val="28"/>
              </w:rPr>
              <w:t>2</w:t>
            </w:r>
            <w:proofErr w:type="gramEnd"/>
            <w:r w:rsidRPr="00FC4B09">
              <w:rPr>
                <w:rFonts w:ascii="Times New Roman" w:hAnsi="Times New Roman" w:cs="Times New Roman"/>
                <w:sz w:val="28"/>
                <w:szCs w:val="28"/>
              </w:rPr>
              <w:t xml:space="preserve">.1.7.730–99. Гигиеническая оценка качества почвы населенных мест: Методические указания. – М.: Минздрав России, 1999. – 43 </w:t>
            </w:r>
            <w:proofErr w:type="gramStart"/>
            <w:r w:rsidRPr="00FC4B09">
              <w:rPr>
                <w:rFonts w:ascii="Times New Roman" w:hAnsi="Times New Roman" w:cs="Times New Roman"/>
                <w:sz w:val="28"/>
                <w:szCs w:val="28"/>
              </w:rPr>
              <w:t>с</w:t>
            </w:r>
            <w:proofErr w:type="gramEnd"/>
            <w:r w:rsidRPr="00FC4B09">
              <w:rPr>
                <w:rFonts w:ascii="Times New Roman" w:hAnsi="Times New Roman" w:cs="Times New Roman"/>
                <w:sz w:val="28"/>
                <w:szCs w:val="28"/>
              </w:rPr>
              <w:t>.</w:t>
            </w:r>
          </w:p>
          <w:p w:rsidR="002965D5" w:rsidRPr="00FC4B09" w:rsidRDefault="002965D5" w:rsidP="00FC4B09">
            <w:pPr>
              <w:pStyle w:val="a5"/>
              <w:spacing w:line="240" w:lineRule="auto"/>
              <w:rPr>
                <w:rFonts w:ascii="Times New Roman" w:hAnsi="Times New Roman" w:cs="Times New Roman"/>
                <w:sz w:val="28"/>
                <w:szCs w:val="28"/>
              </w:rPr>
            </w:pPr>
            <w:r w:rsidRPr="00FC4B09">
              <w:rPr>
                <w:rFonts w:ascii="Times New Roman" w:hAnsi="Times New Roman" w:cs="Times New Roman"/>
                <w:sz w:val="28"/>
                <w:szCs w:val="28"/>
              </w:rPr>
              <w:t xml:space="preserve">16. ТУ54249-2010. Удобрения жидкие гуминовые на основе торфа. – Введ. 01.07.2012. </w:t>
            </w:r>
          </w:p>
          <w:p w:rsidR="002965D5" w:rsidRPr="00FC4B09" w:rsidRDefault="002965D5" w:rsidP="00FC4B09">
            <w:pPr>
              <w:autoSpaceDE w:val="0"/>
              <w:autoSpaceDN w:val="0"/>
              <w:adjustRightInd w:val="0"/>
              <w:spacing w:after="0" w:line="240" w:lineRule="auto"/>
              <w:rPr>
                <w:rFonts w:ascii="Times New Roman" w:hAnsi="Times New Roman"/>
                <w:color w:val="000000"/>
                <w:sz w:val="28"/>
                <w:szCs w:val="28"/>
              </w:rPr>
            </w:pPr>
          </w:p>
        </w:tc>
        <w:tc>
          <w:tcPr>
            <w:tcW w:w="4680" w:type="dxa"/>
          </w:tcPr>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lastRenderedPageBreak/>
              <w:t>1. Koshelev A. V., Golovko V. F., Epiphany J. S., Surovtsev, V. V., Korolkov M. V. Complex rehabilitation of technogenic ground in the elimination of accumulated environmental damage. Environmental problems of industrial cities: collection of scientific works. Tr. on the Mat. 7-th all-Russian scientific-practical conference with international participation, Saratov, 2015. – SGTU. – P. 178–180.</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2. 17.5.1.01 GOST–83. Protection of nature. Reclamation of lands. Terms and definitions. SPS Garant [Electronic</w:t>
            </w:r>
          </w:p>
          <w:p w:rsidR="00853606" w:rsidRPr="00853606" w:rsidRDefault="00853606" w:rsidP="00853606">
            <w:pPr>
              <w:spacing w:after="0" w:line="240" w:lineRule="auto"/>
              <w:rPr>
                <w:rFonts w:ascii="Times New Roman" w:hAnsi="Times New Roman"/>
                <w:sz w:val="28"/>
                <w:szCs w:val="28"/>
                <w:lang w:val="en-US"/>
              </w:rPr>
            </w:pPr>
            <w:proofErr w:type="gramStart"/>
            <w:r w:rsidRPr="00853606">
              <w:rPr>
                <w:rFonts w:ascii="Times New Roman" w:hAnsi="Times New Roman"/>
                <w:sz w:val="28"/>
                <w:szCs w:val="28"/>
                <w:lang w:val="en-US"/>
              </w:rPr>
              <w:t>resource</w:t>
            </w:r>
            <w:proofErr w:type="gramEnd"/>
            <w:r w:rsidRPr="00853606">
              <w:rPr>
                <w:rFonts w:ascii="Times New Roman" w:hAnsi="Times New Roman"/>
                <w:sz w:val="28"/>
                <w:szCs w:val="28"/>
                <w:lang w:val="en-US"/>
              </w:rPr>
              <w:t>]. – URL: http: // base.garant.ru (date accessed: 14.08.2016).</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3. On land reclamation, removal, preservation and rational use of fertile layer of soil. The decree of the RF Government</w:t>
            </w:r>
            <w:r w:rsidRPr="0095575B">
              <w:rPr>
                <w:rFonts w:ascii="Times New Roman" w:hAnsi="Times New Roman"/>
                <w:sz w:val="28"/>
                <w:szCs w:val="28"/>
                <w:lang w:val="en-US"/>
              </w:rPr>
              <w:t xml:space="preserve"> </w:t>
            </w:r>
            <w:r w:rsidRPr="00853606">
              <w:rPr>
                <w:rFonts w:ascii="Times New Roman" w:hAnsi="Times New Roman"/>
                <w:sz w:val="28"/>
                <w:szCs w:val="28"/>
                <w:lang w:val="en-US"/>
              </w:rPr>
              <w:t xml:space="preserve">dated 23.02.1994 No. 140. </w:t>
            </w:r>
            <w:r w:rsidRPr="00853606">
              <w:rPr>
                <w:rFonts w:ascii="Times New Roman" w:hAnsi="Times New Roman"/>
                <w:sz w:val="28"/>
                <w:szCs w:val="28"/>
                <w:lang w:val="en-US"/>
              </w:rPr>
              <w:lastRenderedPageBreak/>
              <w:t>SPS Garant [Electronic resource]. – URL: http://base.garant.ru (date accessed: 14.08.2016).</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4. The basic provisions on land reclamation, removal, preservation and rational use of fertile layer of soil. Approved.</w:t>
            </w:r>
            <w:r w:rsidRPr="0095575B">
              <w:rPr>
                <w:rFonts w:ascii="Times New Roman" w:hAnsi="Times New Roman"/>
                <w:sz w:val="28"/>
                <w:szCs w:val="28"/>
                <w:lang w:val="en-US"/>
              </w:rPr>
              <w:t xml:space="preserve"> </w:t>
            </w:r>
            <w:r w:rsidRPr="00853606">
              <w:rPr>
                <w:rFonts w:ascii="Times New Roman" w:hAnsi="Times New Roman"/>
                <w:sz w:val="28"/>
                <w:szCs w:val="28"/>
                <w:lang w:val="en-US"/>
              </w:rPr>
              <w:t>22.12.1995. SPS Garant [Electronic resource]. – URL: http://base.garant.ru (date accessed: 14.08.2016).</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5. GOST 17.5.3.04–83. Protection of nature. Of the earth. General requirements for land reclamation. SPS Garant</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[Electronic resource]. – URL: http://base.garant.ru (date accessed: 14.08.2016).</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6. Dagurov A. V. Influence of humic substances on the toxicity of petroleum hydrocarbons: dis. … kand. Biol. Sciences. – Irkutsk, 2004. – 137 p.</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7. Orlov D. S., Ivanushkina K. B. Humic substances in the biosphere, national economic significance and ecological role // Soil science. – No. 2. – 1991. – P. 152–157.</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8. Kravchenko R. N., Reutov V., Yarchuk I. I. Technological mode of obtaining of sodium humates from peat and some characteristics of the preparation // Theory of action of physiologically active substances. – Dnepropetrovsk, 1983. – P. 60–63.</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9. Levinsky B. V. All about gomath. – Irkutsk: Korf-Poligraf, 2000. – P. 70.</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10. Naumova G. V., Kosobokova R. V., Kosonogova L. V., Razina G. I., Ovchinnikova T. F., Naumova G. V. Humic preparations and processing methods of their obtaining // Humic substances in biosphere. – M.: Nauka, 1993. –</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P. 178–188.</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 xml:space="preserve">11. Khristeva L. A., Reutov V. A., Sumin A. D. Physiologically active </w:t>
            </w:r>
            <w:r w:rsidRPr="00853606">
              <w:rPr>
                <w:rFonts w:ascii="Times New Roman" w:hAnsi="Times New Roman"/>
                <w:sz w:val="28"/>
                <w:szCs w:val="28"/>
                <w:lang w:val="en-US"/>
              </w:rPr>
              <w:lastRenderedPageBreak/>
              <w:t>substance sodium HUMATE and its application under different crops with the aim of increasing their yields / /Dnepropetrovsk. – 1985. – 20 p.</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12. Koshelev A. V., Litvinov Yu. M., Korolkov M. V., Kondratiev V. B. Development of a full technological cycle of production of humic substances for remediation of the technogenic contaminated territories // Collection of materials of the Second international Caucasus environmental forum, October 28–30, 2015, Grozny. – Publishing house of the Chechen state University. – P. 91–96.</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13. VRD 39-1.13-058–2002. Application of bentonite compounds in recultivation of technogenic sand substrates in the North fields. The technological regulations. – M.: GAZPROM, 2002. – 21 p.</w:t>
            </w:r>
          </w:p>
          <w:p w:rsidR="00853606" w:rsidRPr="00853606"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14. SanPiN 2.1.7.1287–03. Sanitary and epidemiological requirements to soil quality. – M.: Federal center of sanitary inspection Ministry of health of Russia, 2004. – 16 p.</w:t>
            </w:r>
          </w:p>
          <w:p w:rsidR="00853606" w:rsidRPr="004D2883" w:rsidRDefault="00853606" w:rsidP="00853606">
            <w:pPr>
              <w:spacing w:after="0" w:line="240" w:lineRule="auto"/>
              <w:rPr>
                <w:rFonts w:ascii="Times New Roman" w:hAnsi="Times New Roman"/>
                <w:sz w:val="28"/>
                <w:szCs w:val="28"/>
                <w:lang w:val="en-US"/>
              </w:rPr>
            </w:pPr>
            <w:r w:rsidRPr="00853606">
              <w:rPr>
                <w:rFonts w:ascii="Times New Roman" w:hAnsi="Times New Roman"/>
                <w:sz w:val="28"/>
                <w:szCs w:val="28"/>
                <w:lang w:val="en-US"/>
              </w:rPr>
              <w:t>15. MU2.1.7.730–99. Hygienic assessment of soil quality in residential areas: guidelines. – M.: Ministry Of Health Of</w:t>
            </w:r>
            <w:r w:rsidRPr="004D2883">
              <w:rPr>
                <w:rFonts w:ascii="Times New Roman" w:hAnsi="Times New Roman"/>
                <w:sz w:val="28"/>
                <w:szCs w:val="28"/>
                <w:lang w:val="en-US"/>
              </w:rPr>
              <w:t xml:space="preserve"> Russia, 1999. – 43 P.</w:t>
            </w:r>
          </w:p>
          <w:p w:rsidR="002965D5" w:rsidRPr="00853606" w:rsidRDefault="00853606" w:rsidP="00853606">
            <w:pPr>
              <w:spacing w:after="0" w:line="240" w:lineRule="auto"/>
              <w:rPr>
                <w:lang w:val="en-US"/>
              </w:rPr>
            </w:pPr>
            <w:r w:rsidRPr="00853606">
              <w:rPr>
                <w:rFonts w:ascii="Times New Roman" w:hAnsi="Times New Roman"/>
                <w:sz w:val="28"/>
                <w:szCs w:val="28"/>
                <w:lang w:val="en-US"/>
              </w:rPr>
              <w:t xml:space="preserve">16. </w:t>
            </w:r>
            <w:r w:rsidRPr="00853606">
              <w:rPr>
                <w:rFonts w:ascii="Times New Roman" w:hAnsi="Times New Roman"/>
                <w:sz w:val="28"/>
                <w:szCs w:val="28"/>
              </w:rPr>
              <w:t>ТУ</w:t>
            </w:r>
            <w:r w:rsidRPr="00853606">
              <w:rPr>
                <w:rFonts w:ascii="Times New Roman" w:hAnsi="Times New Roman"/>
                <w:sz w:val="28"/>
                <w:szCs w:val="28"/>
                <w:lang w:val="en-US"/>
              </w:rPr>
              <w:t>54249-2010. Liquid humic fertilizer based on peat. – Vved.01.07.2012.</w:t>
            </w:r>
          </w:p>
        </w:tc>
      </w:tr>
    </w:tbl>
    <w:p w:rsidR="006817A0" w:rsidRPr="00014650" w:rsidRDefault="006817A0" w:rsidP="00014650">
      <w:pPr>
        <w:spacing w:line="240" w:lineRule="auto"/>
        <w:rPr>
          <w:rFonts w:ascii="Times New Roman" w:hAnsi="Times New Roman"/>
          <w:sz w:val="28"/>
          <w:szCs w:val="28"/>
          <w:lang w:val="en-US"/>
        </w:rPr>
      </w:pPr>
    </w:p>
    <w:p w:rsidR="00CC78E8" w:rsidRPr="00014650" w:rsidRDefault="00CC78E8" w:rsidP="00014650">
      <w:pPr>
        <w:spacing w:after="0" w:line="240" w:lineRule="auto"/>
        <w:rPr>
          <w:rFonts w:ascii="Times New Roman" w:hAnsi="Times New Roman"/>
          <w:sz w:val="28"/>
          <w:szCs w:val="28"/>
          <w:lang w:val="en-US"/>
        </w:rPr>
      </w:pPr>
      <w:r w:rsidRPr="00014650">
        <w:rPr>
          <w:rFonts w:ascii="Times New Roman" w:hAnsi="Times New Roman"/>
          <w:sz w:val="28"/>
          <w:szCs w:val="28"/>
          <w:lang w:val="en-US"/>
        </w:rPr>
        <w:br w:type="page"/>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873"/>
        <w:gridCol w:w="4873"/>
      </w:tblGrid>
      <w:tr w:rsidR="00FE2425" w:rsidRPr="00014650" w:rsidTr="00926517">
        <w:tc>
          <w:tcPr>
            <w:tcW w:w="4873" w:type="dxa"/>
          </w:tcPr>
          <w:p w:rsidR="00FE2425" w:rsidRPr="00014650" w:rsidRDefault="00FE2425"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lastRenderedPageBreak/>
              <w:t>Раздел</w:t>
            </w:r>
            <w:r w:rsidRPr="00014650">
              <w:rPr>
                <w:rFonts w:ascii="Times New Roman" w:hAnsi="Times New Roman"/>
                <w:b/>
                <w:bCs/>
                <w:i/>
                <w:color w:val="000000"/>
                <w:sz w:val="28"/>
                <w:szCs w:val="28"/>
                <w:lang w:val="en-US"/>
              </w:rPr>
              <w:t xml:space="preserve"> III</w:t>
            </w:r>
          </w:p>
          <w:p w:rsidR="00DE0A90" w:rsidRPr="00014650" w:rsidRDefault="00DE0A90" w:rsidP="00014650">
            <w:pPr>
              <w:spacing w:after="0" w:line="240" w:lineRule="auto"/>
              <w:rPr>
                <w:rFonts w:ascii="Times New Roman" w:hAnsi="Times New Roman"/>
                <w:b/>
                <w:i/>
                <w:sz w:val="28"/>
                <w:szCs w:val="28"/>
              </w:rPr>
            </w:pPr>
          </w:p>
        </w:tc>
        <w:tc>
          <w:tcPr>
            <w:tcW w:w="4873" w:type="dxa"/>
          </w:tcPr>
          <w:p w:rsidR="00FE2425" w:rsidRPr="00014650" w:rsidRDefault="00FE2425"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Section I</w:t>
            </w:r>
            <w:r w:rsidRPr="00014650">
              <w:rPr>
                <w:rFonts w:ascii="Times New Roman" w:hAnsi="Times New Roman"/>
                <w:b/>
                <w:bCs/>
                <w:i/>
                <w:color w:val="000000"/>
                <w:sz w:val="28"/>
                <w:szCs w:val="28"/>
                <w:lang w:val="en-US"/>
              </w:rPr>
              <w:t>II</w:t>
            </w:r>
          </w:p>
        </w:tc>
      </w:tr>
      <w:tr w:rsidR="00FE2425" w:rsidRPr="001134C6" w:rsidTr="00926517">
        <w:tc>
          <w:tcPr>
            <w:tcW w:w="4873" w:type="dxa"/>
          </w:tcPr>
          <w:p w:rsidR="00FE2425" w:rsidRPr="00014650" w:rsidRDefault="001E4C26" w:rsidP="00014650">
            <w:pPr>
              <w:autoSpaceDE w:val="0"/>
              <w:autoSpaceDN w:val="0"/>
              <w:adjustRightInd w:val="0"/>
              <w:spacing w:after="0" w:line="240" w:lineRule="auto"/>
              <w:rPr>
                <w:rFonts w:ascii="Times New Roman" w:hAnsi="Times New Roman"/>
                <w:b/>
                <w:color w:val="000000"/>
                <w:sz w:val="28"/>
                <w:szCs w:val="28"/>
              </w:rPr>
            </w:pPr>
            <w:r w:rsidRPr="00014650">
              <w:rPr>
                <w:rFonts w:ascii="Times New Roman" w:hAnsi="Times New Roman"/>
                <w:b/>
                <w:color w:val="000000"/>
                <w:sz w:val="28"/>
                <w:szCs w:val="28"/>
              </w:rPr>
              <w:t>ИССЛЕДОВАНИЯ В ОБЛАСТИ ХИМИЧЕСКОЙ</w:t>
            </w:r>
          </w:p>
          <w:p w:rsidR="00FE2425" w:rsidRPr="001E4C26" w:rsidRDefault="001E4C26" w:rsidP="00014650">
            <w:pPr>
              <w:autoSpaceDE w:val="0"/>
              <w:autoSpaceDN w:val="0"/>
              <w:adjustRightInd w:val="0"/>
              <w:spacing w:after="0" w:line="240" w:lineRule="auto"/>
              <w:rPr>
                <w:rFonts w:ascii="Times New Roman" w:hAnsi="Times New Roman"/>
                <w:b/>
                <w:color w:val="000000"/>
                <w:sz w:val="28"/>
                <w:szCs w:val="28"/>
              </w:rPr>
            </w:pPr>
            <w:r w:rsidRPr="00014650">
              <w:rPr>
                <w:rFonts w:ascii="Times New Roman" w:hAnsi="Times New Roman"/>
                <w:b/>
                <w:color w:val="000000"/>
                <w:sz w:val="28"/>
                <w:szCs w:val="28"/>
              </w:rPr>
              <w:t>И</w:t>
            </w:r>
            <w:r w:rsidRPr="00014650">
              <w:rPr>
                <w:rFonts w:ascii="Times New Roman" w:hAnsi="Times New Roman"/>
                <w:b/>
                <w:color w:val="000000"/>
                <w:sz w:val="28"/>
                <w:szCs w:val="28"/>
                <w:lang w:val="en-US"/>
              </w:rPr>
              <w:t> </w:t>
            </w:r>
            <w:r w:rsidRPr="00014650">
              <w:rPr>
                <w:rFonts w:ascii="Times New Roman" w:hAnsi="Times New Roman"/>
                <w:b/>
                <w:color w:val="000000"/>
                <w:sz w:val="28"/>
                <w:szCs w:val="28"/>
              </w:rPr>
              <w:t>БИОЛОГИЧЕСКОЙ БЕЗОПАСНОСТИ</w:t>
            </w:r>
          </w:p>
          <w:p w:rsidR="00DE0A90" w:rsidRPr="001E4C26" w:rsidRDefault="00DE0A90" w:rsidP="00014650">
            <w:pPr>
              <w:autoSpaceDE w:val="0"/>
              <w:autoSpaceDN w:val="0"/>
              <w:adjustRightInd w:val="0"/>
              <w:spacing w:after="0" w:line="240" w:lineRule="auto"/>
              <w:rPr>
                <w:rFonts w:ascii="Times New Roman" w:hAnsi="Times New Roman"/>
                <w:b/>
                <w:bCs/>
                <w:caps/>
                <w:color w:val="085BA8"/>
                <w:spacing w:val="23"/>
                <w:sz w:val="28"/>
                <w:szCs w:val="28"/>
              </w:rPr>
            </w:pPr>
          </w:p>
        </w:tc>
        <w:tc>
          <w:tcPr>
            <w:tcW w:w="4873" w:type="dxa"/>
          </w:tcPr>
          <w:p w:rsidR="00FE2425" w:rsidRPr="00014650" w:rsidRDefault="001E4C26"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 xml:space="preserve">RESEARCH IN THE FIELD OF CHEMICAL </w:t>
            </w:r>
            <w:r w:rsidRPr="00014650">
              <w:rPr>
                <w:rFonts w:ascii="Times New Roman" w:hAnsi="Times New Roman"/>
                <w:b/>
                <w:color w:val="000000"/>
                <w:sz w:val="28"/>
                <w:szCs w:val="28"/>
                <w:lang w:val="en-US"/>
              </w:rPr>
              <w:br/>
              <w:t>AND BIOLOGICAL SECURITY</w:t>
            </w:r>
          </w:p>
          <w:p w:rsidR="00FE2425" w:rsidRPr="00014650" w:rsidRDefault="00FE2425" w:rsidP="00014650">
            <w:pPr>
              <w:autoSpaceDE w:val="0"/>
              <w:autoSpaceDN w:val="0"/>
              <w:adjustRightInd w:val="0"/>
              <w:spacing w:after="0" w:line="240" w:lineRule="auto"/>
              <w:rPr>
                <w:rFonts w:ascii="Times New Roman" w:hAnsi="Times New Roman"/>
                <w:b/>
                <w:bCs/>
                <w:color w:val="000000"/>
                <w:sz w:val="28"/>
                <w:szCs w:val="28"/>
                <w:lang w:val="en-US"/>
              </w:rPr>
            </w:pPr>
          </w:p>
        </w:tc>
      </w:tr>
      <w:tr w:rsidR="00CC78E8" w:rsidRPr="00014650" w:rsidTr="00926517">
        <w:tc>
          <w:tcPr>
            <w:tcW w:w="4873" w:type="dxa"/>
          </w:tcPr>
          <w:p w:rsidR="00CC78E8" w:rsidRPr="00014650" w:rsidRDefault="00CC78E8"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rPr>
              <w:t>Название</w:t>
            </w:r>
            <w:r w:rsidRPr="00014650">
              <w:rPr>
                <w:rFonts w:ascii="Times New Roman" w:hAnsi="Times New Roman"/>
                <w:b/>
                <w:i/>
                <w:sz w:val="28"/>
                <w:szCs w:val="28"/>
                <w:lang w:val="en-US"/>
              </w:rPr>
              <w:t xml:space="preserve"> </w:t>
            </w:r>
          </w:p>
          <w:p w:rsidR="00DE0A90" w:rsidRPr="00014650" w:rsidRDefault="00DE0A90" w:rsidP="00014650">
            <w:pPr>
              <w:spacing w:after="0" w:line="240" w:lineRule="auto"/>
              <w:rPr>
                <w:rFonts w:ascii="Times New Roman" w:hAnsi="Times New Roman"/>
                <w:b/>
                <w:i/>
                <w:sz w:val="28"/>
                <w:szCs w:val="28"/>
                <w:lang w:val="en-US"/>
              </w:rPr>
            </w:pPr>
          </w:p>
        </w:tc>
        <w:tc>
          <w:tcPr>
            <w:tcW w:w="4873" w:type="dxa"/>
          </w:tcPr>
          <w:p w:rsidR="00CC78E8" w:rsidRPr="00014650" w:rsidRDefault="00CC78E8"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CC78E8" w:rsidRPr="001134C6" w:rsidTr="00926517">
        <w:tc>
          <w:tcPr>
            <w:tcW w:w="4873" w:type="dxa"/>
          </w:tcPr>
          <w:p w:rsidR="00FE2425" w:rsidRPr="00014650" w:rsidRDefault="004D2883" w:rsidP="00014650">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БЕЗОПАСНАЯ </w:t>
            </w:r>
            <w:r w:rsidR="00FE2425" w:rsidRPr="00014650">
              <w:rPr>
                <w:rFonts w:ascii="Times New Roman" w:hAnsi="Times New Roman"/>
                <w:b/>
                <w:color w:val="000000"/>
                <w:sz w:val="28"/>
                <w:szCs w:val="28"/>
              </w:rPr>
              <w:t xml:space="preserve">ЛИКВИДАЦИЯ  </w:t>
            </w:r>
            <w:r w:rsidR="00FE2425" w:rsidRPr="00014650">
              <w:rPr>
                <w:rFonts w:ascii="Times New Roman" w:hAnsi="Times New Roman"/>
                <w:b/>
                <w:color w:val="000000"/>
                <w:sz w:val="28"/>
                <w:szCs w:val="28"/>
              </w:rPr>
              <w:br/>
              <w:t xml:space="preserve">НЕОРГАНИЗОВАННЫХ  </w:t>
            </w:r>
            <w:r w:rsidR="00FE2425" w:rsidRPr="00014650">
              <w:rPr>
                <w:rFonts w:ascii="Times New Roman" w:hAnsi="Times New Roman"/>
                <w:b/>
                <w:color w:val="000000"/>
                <w:sz w:val="28"/>
                <w:szCs w:val="28"/>
              </w:rPr>
              <w:br/>
              <w:t xml:space="preserve">ПОЛИГОНОВ  ЗАХОРОНЕНИЯ  </w:t>
            </w:r>
            <w:r w:rsidR="00FE2425" w:rsidRPr="00014650">
              <w:rPr>
                <w:rFonts w:ascii="Times New Roman" w:hAnsi="Times New Roman"/>
                <w:b/>
                <w:color w:val="000000"/>
                <w:sz w:val="28"/>
                <w:szCs w:val="28"/>
              </w:rPr>
              <w:br/>
              <w:t>ПЕСТИЦИДОВ</w:t>
            </w:r>
          </w:p>
          <w:p w:rsidR="00CC78E8" w:rsidRPr="00014650" w:rsidRDefault="00CC78E8" w:rsidP="00014650">
            <w:pPr>
              <w:spacing w:line="240" w:lineRule="auto"/>
              <w:rPr>
                <w:rFonts w:ascii="Times New Roman" w:hAnsi="Times New Roman"/>
                <w:bCs/>
                <w:color w:val="000000"/>
                <w:sz w:val="28"/>
                <w:szCs w:val="28"/>
              </w:rPr>
            </w:pPr>
          </w:p>
        </w:tc>
        <w:tc>
          <w:tcPr>
            <w:tcW w:w="4873" w:type="dxa"/>
          </w:tcPr>
          <w:p w:rsidR="00FE2425" w:rsidRPr="00014650" w:rsidRDefault="00FB2DA2"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 xml:space="preserve">SAFE DESTRUCTION </w:t>
            </w:r>
            <w:r w:rsidRPr="00014650">
              <w:rPr>
                <w:rFonts w:ascii="Times New Roman" w:hAnsi="Times New Roman"/>
                <w:b/>
                <w:color w:val="000000"/>
                <w:sz w:val="28"/>
                <w:szCs w:val="28"/>
                <w:lang w:val="en-US"/>
              </w:rPr>
              <w:br/>
              <w:t xml:space="preserve">OF THE CONTENT </w:t>
            </w:r>
            <w:r w:rsidRPr="00014650">
              <w:rPr>
                <w:rFonts w:ascii="Times New Roman" w:hAnsi="Times New Roman"/>
                <w:b/>
                <w:color w:val="000000"/>
                <w:sz w:val="28"/>
                <w:szCs w:val="28"/>
                <w:lang w:val="en-US"/>
              </w:rPr>
              <w:br/>
              <w:t>OF UNORGANIZED PESTICIDE LANDFILLS</w:t>
            </w:r>
          </w:p>
          <w:p w:rsidR="00CC78E8" w:rsidRPr="00014650" w:rsidRDefault="00CC78E8" w:rsidP="00014650">
            <w:pPr>
              <w:spacing w:line="240" w:lineRule="auto"/>
              <w:rPr>
                <w:rFonts w:ascii="Times New Roman" w:hAnsi="Times New Roman"/>
                <w:bCs/>
                <w:color w:val="000000"/>
                <w:sz w:val="28"/>
                <w:szCs w:val="28"/>
                <w:lang w:val="en-US"/>
              </w:rPr>
            </w:pPr>
          </w:p>
        </w:tc>
      </w:tr>
      <w:tr w:rsidR="00CC78E8" w:rsidRPr="00014650" w:rsidTr="00926517">
        <w:tc>
          <w:tcPr>
            <w:tcW w:w="4873" w:type="dxa"/>
          </w:tcPr>
          <w:p w:rsidR="00CC78E8" w:rsidRPr="00014650" w:rsidRDefault="00CC78E8" w:rsidP="00014650">
            <w:pPr>
              <w:spacing w:after="0" w:line="240" w:lineRule="auto"/>
              <w:rPr>
                <w:rFonts w:ascii="Times New Roman" w:hAnsi="Times New Roman"/>
                <w:b/>
                <w:i/>
                <w:sz w:val="28"/>
                <w:szCs w:val="28"/>
              </w:rPr>
            </w:pPr>
            <w:r w:rsidRPr="00014650">
              <w:rPr>
                <w:rFonts w:ascii="Times New Roman" w:hAnsi="Times New Roman"/>
                <w:b/>
                <w:i/>
                <w:sz w:val="28"/>
                <w:szCs w:val="28"/>
              </w:rPr>
              <w:t>Авторы</w:t>
            </w:r>
          </w:p>
        </w:tc>
        <w:tc>
          <w:tcPr>
            <w:tcW w:w="4873" w:type="dxa"/>
          </w:tcPr>
          <w:p w:rsidR="00CC78E8" w:rsidRPr="00014650" w:rsidRDefault="00CC78E8" w:rsidP="00014650">
            <w:pPr>
              <w:spacing w:line="240" w:lineRule="auto"/>
              <w:rPr>
                <w:rFonts w:ascii="Times New Roman" w:hAnsi="Times New Roman"/>
                <w:b/>
                <w:i/>
                <w:sz w:val="28"/>
                <w:szCs w:val="28"/>
                <w:lang w:val="en-US"/>
              </w:rPr>
            </w:pPr>
            <w:r w:rsidRPr="00014650">
              <w:rPr>
                <w:rFonts w:ascii="Times New Roman" w:hAnsi="Times New Roman"/>
                <w:b/>
                <w:i/>
                <w:sz w:val="28"/>
                <w:szCs w:val="28"/>
              </w:rPr>
              <w:t>Authors</w:t>
            </w:r>
          </w:p>
        </w:tc>
      </w:tr>
      <w:tr w:rsidR="00CC78E8" w:rsidRPr="00014650" w:rsidTr="00926517">
        <w:tc>
          <w:tcPr>
            <w:tcW w:w="4873" w:type="dxa"/>
          </w:tcPr>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 xml:space="preserve">В. П. Соколов, </w:t>
            </w:r>
          </w:p>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 xml:space="preserve">М. В. Павлов, </w:t>
            </w:r>
          </w:p>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 xml:space="preserve">С. В. Садовников, </w:t>
            </w:r>
          </w:p>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В. В. Афанасьев</w:t>
            </w:r>
          </w:p>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Г. В. Аракелян</w:t>
            </w:r>
          </w:p>
          <w:p w:rsidR="00FE2425" w:rsidRPr="004D2883" w:rsidRDefault="00FE2425" w:rsidP="004D2883">
            <w:pPr>
              <w:pStyle w:val="a5"/>
              <w:spacing w:line="240" w:lineRule="auto"/>
              <w:rPr>
                <w:rFonts w:ascii="Times New Roman" w:hAnsi="Times New Roman" w:cs="Times New Roman"/>
                <w:sz w:val="28"/>
                <w:szCs w:val="28"/>
              </w:rPr>
            </w:pPr>
          </w:p>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Федеральное государственное унитарное предприятие «Государственный научно-</w:t>
            </w:r>
            <w:r w:rsidRPr="004D2883">
              <w:rPr>
                <w:rFonts w:ascii="Times New Roman" w:hAnsi="Times New Roman" w:cs="Times New Roman"/>
                <w:sz w:val="28"/>
                <w:szCs w:val="28"/>
              </w:rPr>
              <w:br/>
              <w:t xml:space="preserve">исследовательский институт органической химии и технологии», </w:t>
            </w:r>
            <w:r w:rsidRPr="004D2883">
              <w:rPr>
                <w:rFonts w:ascii="Times New Roman" w:hAnsi="Times New Roman" w:cs="Times New Roman"/>
                <w:sz w:val="28"/>
                <w:szCs w:val="28"/>
              </w:rPr>
              <w:br/>
              <w:t xml:space="preserve">Государственный научный центр </w:t>
            </w:r>
          </w:p>
          <w:p w:rsid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 xml:space="preserve">Российской Федерации </w:t>
            </w:r>
            <w:r w:rsidRPr="004D2883">
              <w:rPr>
                <w:rFonts w:ascii="Times New Roman" w:hAnsi="Times New Roman" w:cs="Times New Roman"/>
                <w:sz w:val="28"/>
                <w:szCs w:val="28"/>
              </w:rPr>
              <w:br/>
              <w:t xml:space="preserve">111024, Москва, </w:t>
            </w:r>
          </w:p>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шоссе Энтузиастов, 23</w:t>
            </w:r>
          </w:p>
          <w:p w:rsidR="00CC78E8" w:rsidRDefault="00FE2425" w:rsidP="004D2883">
            <w:pPr>
              <w:pStyle w:val="a5"/>
              <w:spacing w:line="240" w:lineRule="auto"/>
              <w:rPr>
                <w:rFonts w:ascii="Times New Roman" w:hAnsi="Times New Roman" w:cs="Times New Roman"/>
                <w:sz w:val="28"/>
                <w:szCs w:val="28"/>
              </w:rPr>
            </w:pPr>
            <w:proofErr w:type="gramStart"/>
            <w:r w:rsidRPr="004D2883">
              <w:rPr>
                <w:rFonts w:ascii="Times New Roman" w:hAnsi="Times New Roman" w:cs="Times New Roman"/>
                <w:sz w:val="28"/>
                <w:szCs w:val="28"/>
              </w:rPr>
              <w:t>Е</w:t>
            </w:r>
            <w:proofErr w:type="gramEnd"/>
            <w:r w:rsidRPr="004D2883">
              <w:rPr>
                <w:rFonts w:ascii="Times New Roman" w:hAnsi="Times New Roman" w:cs="Times New Roman"/>
                <w:sz w:val="28"/>
                <w:szCs w:val="28"/>
                <w:lang w:val="en-US"/>
              </w:rPr>
              <w:t>-mail: dir@gosniiokht.ru</w:t>
            </w:r>
          </w:p>
          <w:p w:rsidR="004D2883" w:rsidRPr="004D2883" w:rsidRDefault="004D2883" w:rsidP="004D2883">
            <w:pPr>
              <w:pStyle w:val="a5"/>
              <w:spacing w:line="240" w:lineRule="auto"/>
              <w:rPr>
                <w:rFonts w:ascii="Times New Roman" w:hAnsi="Times New Roman" w:cs="Times New Roman"/>
                <w:sz w:val="28"/>
                <w:szCs w:val="28"/>
              </w:rPr>
            </w:pPr>
          </w:p>
        </w:tc>
        <w:tc>
          <w:tcPr>
            <w:tcW w:w="4873" w:type="dxa"/>
          </w:tcPr>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 xml:space="preserve">V. P. Sokolov,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 xml:space="preserve">M. V. Pavlov,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 xml:space="preserve">S. V. Sadovnikov,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V. V. Afanas′ev</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V. G. Arakelian</w:t>
            </w:r>
          </w:p>
          <w:p w:rsidR="00FE2425" w:rsidRPr="004D2883" w:rsidRDefault="00FE2425" w:rsidP="004D2883">
            <w:pPr>
              <w:pStyle w:val="a5"/>
              <w:spacing w:line="240" w:lineRule="auto"/>
              <w:rPr>
                <w:rFonts w:ascii="Times New Roman" w:hAnsi="Times New Roman" w:cs="Times New Roman"/>
                <w:sz w:val="28"/>
                <w:szCs w:val="28"/>
                <w:lang w:val="en-US"/>
              </w:rPr>
            </w:pP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 xml:space="preserve">Federal state unitary enterprise </w:t>
            </w:r>
            <w:r w:rsidRPr="004D2883">
              <w:rPr>
                <w:rFonts w:ascii="Times New Roman" w:hAnsi="Times New Roman" w:cs="Times New Roman"/>
                <w:sz w:val="28"/>
                <w:szCs w:val="28"/>
                <w:lang w:val="en-US"/>
              </w:rPr>
              <w:br/>
              <w:t xml:space="preserve">«State scientific-research Institute </w:t>
            </w:r>
            <w:r w:rsidRPr="004D2883">
              <w:rPr>
                <w:rFonts w:ascii="Times New Roman" w:hAnsi="Times New Roman" w:cs="Times New Roman"/>
                <w:sz w:val="28"/>
                <w:szCs w:val="28"/>
                <w:lang w:val="en-US"/>
              </w:rPr>
              <w:br/>
              <w:t xml:space="preserve">of organic chemistry and technology» </w:t>
            </w:r>
            <w:r w:rsidRPr="004D2883">
              <w:rPr>
                <w:rFonts w:ascii="Times New Roman" w:hAnsi="Times New Roman" w:cs="Times New Roman"/>
                <w:sz w:val="28"/>
                <w:szCs w:val="28"/>
                <w:lang w:val="en-US"/>
              </w:rPr>
              <w:br/>
              <w:t>State resear</w:t>
            </w:r>
            <w:r w:rsidR="004D2883">
              <w:rPr>
                <w:rFonts w:ascii="Times New Roman" w:hAnsi="Times New Roman" w:cs="Times New Roman"/>
                <w:sz w:val="28"/>
                <w:szCs w:val="28"/>
                <w:lang w:val="en-US"/>
              </w:rPr>
              <w:t>ch center of Russian Federation</w:t>
            </w:r>
          </w:p>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E-mail: dir@gosniiokht.ru</w:t>
            </w:r>
          </w:p>
          <w:p w:rsidR="00CC78E8" w:rsidRPr="004D2883" w:rsidRDefault="00CC78E8" w:rsidP="004D2883">
            <w:pPr>
              <w:spacing w:after="0" w:line="240" w:lineRule="auto"/>
              <w:rPr>
                <w:rFonts w:ascii="Times New Roman" w:hAnsi="Times New Roman"/>
                <w:bCs/>
                <w:color w:val="000000"/>
                <w:sz w:val="28"/>
                <w:szCs w:val="28"/>
                <w:lang w:val="en-US"/>
              </w:rPr>
            </w:pPr>
          </w:p>
        </w:tc>
      </w:tr>
      <w:tr w:rsidR="00CC78E8" w:rsidRPr="00014650" w:rsidTr="00926517">
        <w:tc>
          <w:tcPr>
            <w:tcW w:w="4873" w:type="dxa"/>
          </w:tcPr>
          <w:p w:rsidR="00CC78E8" w:rsidRDefault="00CC78E8" w:rsidP="004D2883">
            <w:pPr>
              <w:autoSpaceDE w:val="0"/>
              <w:autoSpaceDN w:val="0"/>
              <w:adjustRightInd w:val="0"/>
              <w:spacing w:after="0" w:line="240" w:lineRule="auto"/>
              <w:rPr>
                <w:rFonts w:ascii="Times New Roman" w:hAnsi="Times New Roman"/>
                <w:b/>
                <w:bCs/>
                <w:i/>
                <w:color w:val="000000"/>
                <w:sz w:val="28"/>
                <w:szCs w:val="28"/>
              </w:rPr>
            </w:pPr>
            <w:r w:rsidRPr="004D2883">
              <w:rPr>
                <w:rFonts w:ascii="Times New Roman" w:hAnsi="Times New Roman"/>
                <w:b/>
                <w:bCs/>
                <w:i/>
                <w:color w:val="000000"/>
                <w:sz w:val="28"/>
                <w:szCs w:val="28"/>
              </w:rPr>
              <w:t>Аннотация</w:t>
            </w:r>
          </w:p>
          <w:p w:rsidR="004D2883" w:rsidRPr="004D2883" w:rsidRDefault="004D2883" w:rsidP="004D2883">
            <w:pPr>
              <w:autoSpaceDE w:val="0"/>
              <w:autoSpaceDN w:val="0"/>
              <w:adjustRightInd w:val="0"/>
              <w:spacing w:after="0" w:line="240" w:lineRule="auto"/>
              <w:rPr>
                <w:rFonts w:ascii="Times New Roman" w:hAnsi="Times New Roman"/>
                <w:b/>
                <w:bCs/>
                <w:i/>
                <w:color w:val="000000"/>
                <w:sz w:val="28"/>
                <w:szCs w:val="28"/>
              </w:rPr>
            </w:pPr>
          </w:p>
        </w:tc>
        <w:tc>
          <w:tcPr>
            <w:tcW w:w="4873" w:type="dxa"/>
          </w:tcPr>
          <w:p w:rsidR="00CC78E8" w:rsidRPr="004D2883" w:rsidRDefault="00CC78E8" w:rsidP="004D2883">
            <w:pPr>
              <w:spacing w:after="0" w:line="240" w:lineRule="auto"/>
              <w:rPr>
                <w:rFonts w:ascii="Times New Roman" w:hAnsi="Times New Roman"/>
                <w:b/>
                <w:bCs/>
                <w:i/>
                <w:color w:val="000000"/>
                <w:sz w:val="28"/>
                <w:szCs w:val="28"/>
                <w:lang w:val="en-US"/>
              </w:rPr>
            </w:pPr>
            <w:r w:rsidRPr="004D2883">
              <w:rPr>
                <w:rFonts w:ascii="Times New Roman" w:hAnsi="Times New Roman"/>
                <w:b/>
                <w:bCs/>
                <w:i/>
                <w:color w:val="000000"/>
                <w:sz w:val="28"/>
                <w:szCs w:val="28"/>
                <w:lang w:val="en-US"/>
              </w:rPr>
              <w:t>Abstract</w:t>
            </w:r>
          </w:p>
        </w:tc>
      </w:tr>
      <w:tr w:rsidR="00CC78E8" w:rsidRPr="001134C6" w:rsidTr="00926517">
        <w:tc>
          <w:tcPr>
            <w:tcW w:w="4873" w:type="dxa"/>
          </w:tcPr>
          <w:p w:rsidR="00FE2425"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 xml:space="preserve">Дана характеристика экологического ущерба окружающей среде при захоронении пестицидов в неорганизованных полигонах, где они в траншеях перемешаны между собой и с грунтом. Показано, что в пробах грунта преобладают продукты распада пестицидов. Значительную долю загрязнителей составляют </w:t>
            </w:r>
            <w:proofErr w:type="gramStart"/>
            <w:r w:rsidRPr="004D2883">
              <w:rPr>
                <w:rFonts w:ascii="Times New Roman" w:hAnsi="Times New Roman" w:cs="Times New Roman"/>
                <w:sz w:val="28"/>
                <w:szCs w:val="28"/>
              </w:rPr>
              <w:lastRenderedPageBreak/>
              <w:t>галогенпроизводные</w:t>
            </w:r>
            <w:proofErr w:type="gramEnd"/>
            <w:r w:rsidRPr="004D2883">
              <w:rPr>
                <w:rFonts w:ascii="Times New Roman" w:hAnsi="Times New Roman" w:cs="Times New Roman"/>
                <w:sz w:val="28"/>
                <w:szCs w:val="28"/>
              </w:rPr>
              <w:t xml:space="preserve"> ароматических и алициклических углеводородов (гексахлорбензол, гексахлорциклогексан, ДДТ). Разработаны экологически безопасные технологии выемки содержимого полигона и его обезвреживания. Обезвреженный грунт имеет 4-й класс опасности для окружающей среды.</w:t>
            </w:r>
          </w:p>
          <w:p w:rsidR="00CC78E8" w:rsidRPr="004D2883" w:rsidRDefault="00CC78E8" w:rsidP="004D2883">
            <w:pPr>
              <w:autoSpaceDE w:val="0"/>
              <w:autoSpaceDN w:val="0"/>
              <w:adjustRightInd w:val="0"/>
              <w:spacing w:after="0" w:line="240" w:lineRule="auto"/>
              <w:rPr>
                <w:rFonts w:ascii="Times New Roman" w:hAnsi="Times New Roman"/>
                <w:color w:val="000000"/>
                <w:sz w:val="28"/>
                <w:szCs w:val="28"/>
              </w:rPr>
            </w:pPr>
          </w:p>
        </w:tc>
        <w:tc>
          <w:tcPr>
            <w:tcW w:w="4873" w:type="dxa"/>
          </w:tcPr>
          <w:p w:rsidR="00CC78E8"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lastRenderedPageBreak/>
              <w:t xml:space="preserve">Characterization is given of the environmental damage caused by burying pesticides in unorganized landfills where they are stored in trenches mixed with each other and with the soil. It is shown that pesticide decay products predominate in soil samples. The main soil pollutants are halogenated aromatic and alicyclic hydrocarbons </w:t>
            </w:r>
            <w:r w:rsidRPr="004D2883">
              <w:rPr>
                <w:rFonts w:ascii="Times New Roman" w:hAnsi="Times New Roman" w:cs="Times New Roman"/>
                <w:sz w:val="28"/>
                <w:szCs w:val="28"/>
                <w:lang w:val="en-US"/>
              </w:rPr>
              <w:lastRenderedPageBreak/>
              <w:t>(hexachlorobenzene, hexachlorocyclohexane, DDT). Environmentally safe technologies of the excavation of landfills and their content detoxication are worked out. The decontaminated soil was proven to belong to the 4th class of danger.</w:t>
            </w:r>
          </w:p>
        </w:tc>
      </w:tr>
      <w:tr w:rsidR="00CC78E8" w:rsidRPr="00014650" w:rsidTr="00926517">
        <w:tc>
          <w:tcPr>
            <w:tcW w:w="4873" w:type="dxa"/>
          </w:tcPr>
          <w:p w:rsidR="00CC78E8" w:rsidRDefault="00CC78E8" w:rsidP="004D2883">
            <w:pPr>
              <w:spacing w:after="0" w:line="240" w:lineRule="auto"/>
              <w:rPr>
                <w:rFonts w:ascii="Times New Roman" w:hAnsi="Times New Roman"/>
                <w:b/>
                <w:bCs/>
                <w:i/>
                <w:color w:val="000000"/>
                <w:sz w:val="28"/>
                <w:szCs w:val="28"/>
              </w:rPr>
            </w:pPr>
            <w:r w:rsidRPr="004D2883">
              <w:rPr>
                <w:rFonts w:ascii="Times New Roman" w:hAnsi="Times New Roman"/>
                <w:b/>
                <w:bCs/>
                <w:i/>
                <w:color w:val="000000"/>
                <w:sz w:val="28"/>
                <w:szCs w:val="28"/>
              </w:rPr>
              <w:lastRenderedPageBreak/>
              <w:t>Ключевые слова</w:t>
            </w:r>
          </w:p>
          <w:p w:rsidR="004D2883" w:rsidRPr="004D2883" w:rsidRDefault="004D2883" w:rsidP="004D2883">
            <w:pPr>
              <w:spacing w:after="0" w:line="240" w:lineRule="auto"/>
              <w:rPr>
                <w:rFonts w:ascii="Times New Roman" w:hAnsi="Times New Roman"/>
                <w:b/>
                <w:i/>
                <w:sz w:val="28"/>
                <w:szCs w:val="28"/>
              </w:rPr>
            </w:pPr>
          </w:p>
        </w:tc>
        <w:tc>
          <w:tcPr>
            <w:tcW w:w="4873" w:type="dxa"/>
          </w:tcPr>
          <w:p w:rsidR="00CC78E8" w:rsidRPr="004D2883" w:rsidRDefault="00CC78E8" w:rsidP="004D2883">
            <w:pPr>
              <w:spacing w:after="0" w:line="240" w:lineRule="auto"/>
              <w:rPr>
                <w:rFonts w:ascii="Times New Roman" w:hAnsi="Times New Roman"/>
                <w:b/>
                <w:bCs/>
                <w:i/>
                <w:color w:val="000000"/>
                <w:sz w:val="28"/>
                <w:szCs w:val="28"/>
                <w:lang w:val="en-US"/>
              </w:rPr>
            </w:pPr>
            <w:r w:rsidRPr="004D2883">
              <w:rPr>
                <w:rFonts w:ascii="Times New Roman" w:hAnsi="Times New Roman"/>
                <w:b/>
                <w:bCs/>
                <w:i/>
                <w:color w:val="000000"/>
                <w:sz w:val="28"/>
                <w:szCs w:val="28"/>
                <w:lang w:val="en-US"/>
              </w:rPr>
              <w:t>Keywords</w:t>
            </w:r>
          </w:p>
        </w:tc>
      </w:tr>
      <w:tr w:rsidR="00CC78E8" w:rsidRPr="001134C6" w:rsidTr="00926517">
        <w:tc>
          <w:tcPr>
            <w:tcW w:w="4873" w:type="dxa"/>
          </w:tcPr>
          <w:p w:rsidR="00CC78E8" w:rsidRPr="004D2883" w:rsidRDefault="00FE2425"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пестициды</w:t>
            </w:r>
            <w:r w:rsidR="001F4AE8">
              <w:rPr>
                <w:rFonts w:ascii="Times New Roman" w:hAnsi="Times New Roman"/>
                <w:sz w:val="28"/>
                <w:szCs w:val="28"/>
              </w:rPr>
              <w:t>;</w:t>
            </w:r>
            <w:r w:rsidRPr="004D2883">
              <w:rPr>
                <w:rFonts w:ascii="Times New Roman" w:hAnsi="Times New Roman" w:cs="Times New Roman"/>
                <w:sz w:val="28"/>
                <w:szCs w:val="28"/>
              </w:rPr>
              <w:t xml:space="preserve"> экологический ущерб</w:t>
            </w:r>
            <w:r w:rsidR="001F4AE8">
              <w:rPr>
                <w:rFonts w:ascii="Times New Roman" w:hAnsi="Times New Roman"/>
                <w:sz w:val="28"/>
                <w:szCs w:val="28"/>
              </w:rPr>
              <w:t>;</w:t>
            </w:r>
            <w:r w:rsidRPr="004D2883">
              <w:rPr>
                <w:rFonts w:ascii="Times New Roman" w:hAnsi="Times New Roman" w:cs="Times New Roman"/>
                <w:sz w:val="28"/>
                <w:szCs w:val="28"/>
              </w:rPr>
              <w:t xml:space="preserve"> безопасность</w:t>
            </w:r>
            <w:r w:rsidR="001F4AE8">
              <w:rPr>
                <w:rFonts w:ascii="Times New Roman" w:hAnsi="Times New Roman"/>
                <w:sz w:val="28"/>
                <w:szCs w:val="28"/>
              </w:rPr>
              <w:t>;</w:t>
            </w:r>
            <w:r w:rsidRPr="004D2883">
              <w:rPr>
                <w:rFonts w:ascii="Times New Roman" w:hAnsi="Times New Roman" w:cs="Times New Roman"/>
                <w:sz w:val="28"/>
                <w:szCs w:val="28"/>
              </w:rPr>
              <w:t xml:space="preserve"> захоронение</w:t>
            </w:r>
            <w:r w:rsidR="001F4AE8">
              <w:rPr>
                <w:rFonts w:ascii="Times New Roman" w:hAnsi="Times New Roman"/>
                <w:sz w:val="28"/>
                <w:szCs w:val="28"/>
              </w:rPr>
              <w:t>;</w:t>
            </w:r>
            <w:r w:rsidRPr="004D2883">
              <w:rPr>
                <w:rFonts w:ascii="Times New Roman" w:hAnsi="Times New Roman" w:cs="Times New Roman"/>
                <w:sz w:val="28"/>
                <w:szCs w:val="28"/>
              </w:rPr>
              <w:t xml:space="preserve"> ликвидация полигонов.</w:t>
            </w:r>
          </w:p>
        </w:tc>
        <w:tc>
          <w:tcPr>
            <w:tcW w:w="4873" w:type="dxa"/>
          </w:tcPr>
          <w:p w:rsidR="00CC78E8" w:rsidRPr="004D2883" w:rsidRDefault="00FE2425" w:rsidP="004D2883">
            <w:pPr>
              <w:pStyle w:val="a5"/>
              <w:spacing w:line="240" w:lineRule="auto"/>
              <w:rPr>
                <w:rFonts w:ascii="Times New Roman" w:hAnsi="Times New Roman" w:cs="Times New Roman"/>
                <w:sz w:val="28"/>
                <w:szCs w:val="28"/>
                <w:lang w:val="en-US"/>
              </w:rPr>
            </w:pPr>
            <w:proofErr w:type="gramStart"/>
            <w:r w:rsidRPr="004D2883">
              <w:rPr>
                <w:rFonts w:ascii="Times New Roman" w:hAnsi="Times New Roman" w:cs="Times New Roman"/>
                <w:sz w:val="28"/>
                <w:szCs w:val="28"/>
                <w:lang w:val="en-US"/>
              </w:rPr>
              <w:t>pesticides</w:t>
            </w:r>
            <w:proofErr w:type="gramEnd"/>
            <w:r w:rsidR="001F4AE8" w:rsidRPr="001F4AE8">
              <w:rPr>
                <w:rFonts w:ascii="Times New Roman" w:hAnsi="Times New Roman"/>
                <w:sz w:val="28"/>
                <w:szCs w:val="28"/>
                <w:lang w:val="en-US"/>
              </w:rPr>
              <w:t>;</w:t>
            </w:r>
            <w:r w:rsidRPr="004D2883">
              <w:rPr>
                <w:rFonts w:ascii="Times New Roman" w:hAnsi="Times New Roman" w:cs="Times New Roman"/>
                <w:sz w:val="28"/>
                <w:szCs w:val="28"/>
                <w:lang w:val="en-US"/>
              </w:rPr>
              <w:t xml:space="preserve"> environmental damage</w:t>
            </w:r>
            <w:r w:rsidR="001F4AE8" w:rsidRPr="001F4AE8">
              <w:rPr>
                <w:rFonts w:ascii="Times New Roman" w:hAnsi="Times New Roman"/>
                <w:sz w:val="28"/>
                <w:szCs w:val="28"/>
                <w:lang w:val="en-US"/>
              </w:rPr>
              <w:t>;</w:t>
            </w:r>
            <w:r w:rsidRPr="004D2883">
              <w:rPr>
                <w:rFonts w:ascii="Times New Roman" w:hAnsi="Times New Roman" w:cs="Times New Roman"/>
                <w:sz w:val="28"/>
                <w:szCs w:val="28"/>
                <w:lang w:val="en-US"/>
              </w:rPr>
              <w:t xml:space="preserve"> safety</w:t>
            </w:r>
            <w:r w:rsidR="001F4AE8" w:rsidRPr="001F4AE8">
              <w:rPr>
                <w:rFonts w:ascii="Times New Roman" w:hAnsi="Times New Roman"/>
                <w:sz w:val="28"/>
                <w:szCs w:val="28"/>
                <w:lang w:val="en-US"/>
              </w:rPr>
              <w:t>;</w:t>
            </w:r>
            <w:r w:rsidRPr="004D2883">
              <w:rPr>
                <w:rFonts w:ascii="Times New Roman" w:hAnsi="Times New Roman" w:cs="Times New Roman"/>
                <w:sz w:val="28"/>
                <w:szCs w:val="28"/>
                <w:lang w:val="en-US"/>
              </w:rPr>
              <w:t xml:space="preserve"> burying</w:t>
            </w:r>
            <w:r w:rsidR="001F4AE8" w:rsidRPr="001F4AE8">
              <w:rPr>
                <w:rFonts w:ascii="Times New Roman" w:hAnsi="Times New Roman"/>
                <w:sz w:val="28"/>
                <w:szCs w:val="28"/>
                <w:lang w:val="en-US"/>
              </w:rPr>
              <w:t>;</w:t>
            </w:r>
            <w:r w:rsidRPr="004D2883">
              <w:rPr>
                <w:rFonts w:ascii="Times New Roman" w:hAnsi="Times New Roman" w:cs="Times New Roman"/>
                <w:sz w:val="28"/>
                <w:szCs w:val="28"/>
                <w:lang w:val="en-US"/>
              </w:rPr>
              <w:t xml:space="preserve"> waste storage liquidation.</w:t>
            </w:r>
          </w:p>
        </w:tc>
      </w:tr>
      <w:tr w:rsidR="00CC78E8" w:rsidRPr="00014650" w:rsidTr="00926517">
        <w:tc>
          <w:tcPr>
            <w:tcW w:w="4873" w:type="dxa"/>
          </w:tcPr>
          <w:p w:rsidR="00CC78E8" w:rsidRPr="004D2883" w:rsidRDefault="00CC78E8" w:rsidP="004D2883">
            <w:pPr>
              <w:autoSpaceDE w:val="0"/>
              <w:autoSpaceDN w:val="0"/>
              <w:adjustRightInd w:val="0"/>
              <w:spacing w:after="0" w:line="240" w:lineRule="auto"/>
              <w:rPr>
                <w:rFonts w:ascii="Times New Roman" w:hAnsi="Times New Roman"/>
                <w:b/>
                <w:bCs/>
                <w:i/>
                <w:color w:val="000000"/>
                <w:sz w:val="28"/>
                <w:szCs w:val="28"/>
                <w:lang w:val="en-US"/>
              </w:rPr>
            </w:pPr>
            <w:r w:rsidRPr="004D2883">
              <w:rPr>
                <w:rFonts w:ascii="Times New Roman" w:hAnsi="Times New Roman"/>
                <w:b/>
                <w:bCs/>
                <w:i/>
                <w:color w:val="000000"/>
                <w:sz w:val="28"/>
                <w:szCs w:val="28"/>
              </w:rPr>
              <w:t>Библиография</w:t>
            </w:r>
          </w:p>
          <w:p w:rsidR="001F78DC" w:rsidRPr="004D2883" w:rsidRDefault="001F78DC" w:rsidP="004D2883">
            <w:pPr>
              <w:autoSpaceDE w:val="0"/>
              <w:autoSpaceDN w:val="0"/>
              <w:adjustRightInd w:val="0"/>
              <w:spacing w:after="0" w:line="240" w:lineRule="auto"/>
              <w:rPr>
                <w:rFonts w:ascii="Times New Roman" w:hAnsi="Times New Roman"/>
                <w:b/>
                <w:bCs/>
                <w:i/>
                <w:color w:val="000000"/>
                <w:sz w:val="28"/>
                <w:szCs w:val="28"/>
                <w:lang w:val="en-US"/>
              </w:rPr>
            </w:pPr>
          </w:p>
        </w:tc>
        <w:tc>
          <w:tcPr>
            <w:tcW w:w="4873" w:type="dxa"/>
          </w:tcPr>
          <w:p w:rsidR="00CC78E8" w:rsidRPr="004D2883" w:rsidRDefault="00CC78E8" w:rsidP="004D2883">
            <w:pPr>
              <w:autoSpaceDE w:val="0"/>
              <w:autoSpaceDN w:val="0"/>
              <w:adjustRightInd w:val="0"/>
              <w:spacing w:after="0" w:line="240" w:lineRule="auto"/>
              <w:rPr>
                <w:rFonts w:ascii="Times New Roman" w:hAnsi="Times New Roman"/>
                <w:b/>
                <w:bCs/>
                <w:i/>
                <w:color w:val="000000"/>
                <w:sz w:val="28"/>
                <w:szCs w:val="28"/>
              </w:rPr>
            </w:pPr>
            <w:r w:rsidRPr="004D2883">
              <w:rPr>
                <w:rFonts w:ascii="Times New Roman" w:hAnsi="Times New Roman"/>
                <w:b/>
                <w:bCs/>
                <w:i/>
                <w:color w:val="000000"/>
                <w:sz w:val="28"/>
                <w:szCs w:val="28"/>
                <w:lang w:val="en-US"/>
              </w:rPr>
              <w:t>References</w:t>
            </w:r>
          </w:p>
        </w:tc>
      </w:tr>
      <w:tr w:rsidR="00CC78E8" w:rsidRPr="00014650" w:rsidTr="00926517">
        <w:tc>
          <w:tcPr>
            <w:tcW w:w="4873" w:type="dxa"/>
          </w:tcPr>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1. Доклад ACAP: Устаревшие пестициды на Севере России [Электронный ресурс]. – Режим доступа: http://www.arcticuniverse.com/ru/news/20131102/08314.html [дата обращения: 10.02.2017].</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2. ГОСТ 12.1.007–76. ССБТ. Вредные вещества. Классификация и общие требования безопасности.</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Утв. 10.03.197.</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3. СНиП 2.01.28–85. Полигоны по обезвреживанию и захоронению токсичных промышленных отходов.</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Основные положения по проектированию. – М., 1985.</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4. СанПиН 1.2.2584–10. Нормы технологического проектирования складов пестицидов. – М., 2003.</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5. Работы по анализу состояния компонентов природной среды в районе полигона захоронения ядохимикатов Большие Избищи на основании камеральных работ и подготовке рекомендаций по ликвидации вреда,</w:t>
            </w:r>
            <w:r w:rsidR="004D2883">
              <w:rPr>
                <w:rFonts w:ascii="Times New Roman" w:hAnsi="Times New Roman" w:cs="Times New Roman"/>
                <w:sz w:val="28"/>
                <w:szCs w:val="28"/>
              </w:rPr>
              <w:t xml:space="preserve"> </w:t>
            </w:r>
            <w:r w:rsidRPr="004D2883">
              <w:rPr>
                <w:rFonts w:ascii="Times New Roman" w:hAnsi="Times New Roman" w:cs="Times New Roman"/>
                <w:sz w:val="28"/>
                <w:szCs w:val="28"/>
              </w:rPr>
              <w:t xml:space="preserve">причиненного им: Отчет. – Липецк: Управление экологии и природных ресурсов </w:t>
            </w:r>
            <w:r w:rsidRPr="004D2883">
              <w:rPr>
                <w:rFonts w:ascii="Times New Roman" w:hAnsi="Times New Roman" w:cs="Times New Roman"/>
                <w:sz w:val="28"/>
                <w:szCs w:val="28"/>
              </w:rPr>
              <w:lastRenderedPageBreak/>
              <w:t>Липецкой области, 2014. –</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156 с.</w:t>
            </w:r>
          </w:p>
          <w:p w:rsid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 xml:space="preserve">6. Соколов В. П., Павлов М. В., Садовников С. В., Афанасьев В. В. </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[и др.]. Исходные данные на проектирование работ по обезвреживанию полигона захоронения пестицидов Большие Избищи (сельское поселение Большеизбищенский сельсовет, Лебедянский район, Липецкая область); инв. № 6455. – М.: ФГУП</w:t>
            </w:r>
            <w:r w:rsidR="0095575B">
              <w:rPr>
                <w:rFonts w:ascii="Times New Roman" w:hAnsi="Times New Roman" w:cs="Times New Roman"/>
                <w:sz w:val="28"/>
                <w:szCs w:val="28"/>
              </w:rPr>
              <w:t> </w:t>
            </w:r>
            <w:r w:rsidRPr="004D2883">
              <w:rPr>
                <w:rFonts w:ascii="Times New Roman" w:hAnsi="Times New Roman" w:cs="Times New Roman"/>
                <w:sz w:val="28"/>
                <w:szCs w:val="28"/>
              </w:rPr>
              <w:t>«ГосНИИОХТ», 2015. – 317 с.</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7. Инструкция по технике безопасности при хранении, транспортировке</w:t>
            </w:r>
            <w:r w:rsidR="0095575B">
              <w:rPr>
                <w:rFonts w:ascii="Times New Roman" w:hAnsi="Times New Roman" w:cs="Times New Roman"/>
                <w:sz w:val="28"/>
                <w:szCs w:val="28"/>
              </w:rPr>
              <w:t xml:space="preserve"> и применении пестицидов в сель</w:t>
            </w:r>
            <w:r w:rsidRPr="004D2883">
              <w:rPr>
                <w:rFonts w:ascii="Times New Roman" w:hAnsi="Times New Roman" w:cs="Times New Roman"/>
                <w:sz w:val="28"/>
                <w:szCs w:val="28"/>
              </w:rPr>
              <w:t>ском хозяйстве. – М., 1985.</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8. СП 1123–73. Санитарные правила по хранению, транспортировке и применению пестицидов (ядохимикатов) в сельском хозяйстве. – М., 1974.</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9. НТП–АПК 1.10.13.003–03. Нормы технологического проектирования складов пестицидов. – М., 2003.</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10. Обзор методов уничтожения пестицидов [Электронный ресурс]. – Режим доступа: http://www.allbest.ru/</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[дата обращения: 10.02.2017].</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11. Седов Ю. А., Парахин Ю. А., Майоров С. А. Экологически безопасная утилизация некондиционных пестицидов [Электронный ресурс]. – Режим доступа: http://www.allbest.ru/ [дата обращения: 10.02.2017].</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12. Гареев Г. А., Бовт В. В., Антонов</w:t>
            </w:r>
            <w:r w:rsidR="0095575B">
              <w:rPr>
                <w:rFonts w:ascii="Times New Roman" w:hAnsi="Times New Roman" w:cs="Times New Roman"/>
                <w:sz w:val="28"/>
                <w:szCs w:val="28"/>
              </w:rPr>
              <w:t> </w:t>
            </w:r>
            <w:r w:rsidRPr="004D2883">
              <w:rPr>
                <w:rFonts w:ascii="Times New Roman" w:hAnsi="Times New Roman" w:cs="Times New Roman"/>
                <w:sz w:val="28"/>
                <w:szCs w:val="28"/>
              </w:rPr>
              <w:t>Б. А., Фоминых А. В. Разработка способа переработки (уничтожения) пестицидов ООО</w:t>
            </w:r>
            <w:r w:rsidR="0095575B">
              <w:rPr>
                <w:rFonts w:ascii="Times New Roman" w:hAnsi="Times New Roman" w:cs="Times New Roman"/>
                <w:sz w:val="28"/>
                <w:szCs w:val="28"/>
              </w:rPr>
              <w:t> </w:t>
            </w:r>
            <w:r w:rsidRPr="004D2883">
              <w:rPr>
                <w:rFonts w:ascii="Times New Roman" w:hAnsi="Times New Roman" w:cs="Times New Roman"/>
                <w:sz w:val="28"/>
                <w:szCs w:val="28"/>
              </w:rPr>
              <w:t xml:space="preserve">«Биоресурс», </w:t>
            </w:r>
            <w:proofErr w:type="gramStart"/>
            <w:r w:rsidRPr="004D2883">
              <w:rPr>
                <w:rFonts w:ascii="Times New Roman" w:hAnsi="Times New Roman" w:cs="Times New Roman"/>
                <w:sz w:val="28"/>
                <w:szCs w:val="28"/>
              </w:rPr>
              <w:t>г</w:t>
            </w:r>
            <w:proofErr w:type="gramEnd"/>
            <w:r w:rsidRPr="004D2883">
              <w:rPr>
                <w:rFonts w:ascii="Times New Roman" w:hAnsi="Times New Roman" w:cs="Times New Roman"/>
                <w:sz w:val="28"/>
                <w:szCs w:val="28"/>
              </w:rPr>
              <w:t>.</w:t>
            </w:r>
            <w:r w:rsidR="004D2883">
              <w:rPr>
                <w:rFonts w:ascii="Times New Roman" w:hAnsi="Times New Roman" w:cs="Times New Roman"/>
                <w:sz w:val="28"/>
                <w:szCs w:val="28"/>
              </w:rPr>
              <w:t> </w:t>
            </w:r>
            <w:r w:rsidRPr="004D2883">
              <w:rPr>
                <w:rFonts w:ascii="Times New Roman" w:hAnsi="Times New Roman" w:cs="Times New Roman"/>
                <w:sz w:val="28"/>
                <w:szCs w:val="28"/>
              </w:rPr>
              <w:t>Бийск [Электронный ресурс]. – Режим доступа: http://www.allbest.ru/ [дата</w:t>
            </w:r>
            <w:r w:rsidR="004D2883">
              <w:rPr>
                <w:rFonts w:ascii="Times New Roman" w:hAnsi="Times New Roman" w:cs="Times New Roman"/>
                <w:sz w:val="28"/>
                <w:szCs w:val="28"/>
              </w:rPr>
              <w:t xml:space="preserve"> </w:t>
            </w:r>
            <w:r w:rsidRPr="004D2883">
              <w:rPr>
                <w:rFonts w:ascii="Times New Roman" w:hAnsi="Times New Roman" w:cs="Times New Roman"/>
                <w:sz w:val="28"/>
                <w:szCs w:val="28"/>
              </w:rPr>
              <w:t>обращения: 20.10.2008].</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lastRenderedPageBreak/>
              <w:t xml:space="preserve">13. </w:t>
            </w:r>
            <w:proofErr w:type="gramStart"/>
            <w:r w:rsidRPr="004D2883">
              <w:rPr>
                <w:rFonts w:ascii="Times New Roman" w:hAnsi="Times New Roman" w:cs="Times New Roman"/>
                <w:sz w:val="28"/>
                <w:szCs w:val="28"/>
              </w:rPr>
              <w:t>Репная</w:t>
            </w:r>
            <w:proofErr w:type="gramEnd"/>
            <w:r w:rsidRPr="004D2883">
              <w:rPr>
                <w:rFonts w:ascii="Times New Roman" w:hAnsi="Times New Roman" w:cs="Times New Roman"/>
                <w:sz w:val="28"/>
                <w:szCs w:val="28"/>
              </w:rPr>
              <w:t xml:space="preserve"> Л. Ф. Химико-экологические аспекты утилизации некондиционных пестицидов: автореф. дис. ...канд. хим. наук. – Краснодар, 2007. – 121 </w:t>
            </w:r>
            <w:proofErr w:type="gramStart"/>
            <w:r w:rsidRPr="004D2883">
              <w:rPr>
                <w:rFonts w:ascii="Times New Roman" w:hAnsi="Times New Roman" w:cs="Times New Roman"/>
                <w:sz w:val="28"/>
                <w:szCs w:val="28"/>
              </w:rPr>
              <w:t>с</w:t>
            </w:r>
            <w:proofErr w:type="gramEnd"/>
            <w:r w:rsidRPr="004D2883">
              <w:rPr>
                <w:rFonts w:ascii="Times New Roman" w:hAnsi="Times New Roman" w:cs="Times New Roman"/>
                <w:sz w:val="28"/>
                <w:szCs w:val="28"/>
              </w:rPr>
              <w:t>.</w:t>
            </w:r>
          </w:p>
          <w:p w:rsidR="005C15FC"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14. Кузьмин С. И., Савастенко А. А. Пестициды в Республике Беларусь: инвентаризация, мониторинг, оценка</w:t>
            </w:r>
          </w:p>
          <w:p w:rsidR="00CC78E8" w:rsidRPr="004D2883" w:rsidRDefault="005C15FC" w:rsidP="004D2883">
            <w:pPr>
              <w:pStyle w:val="a5"/>
              <w:spacing w:line="240" w:lineRule="auto"/>
              <w:rPr>
                <w:rFonts w:ascii="Times New Roman" w:hAnsi="Times New Roman" w:cs="Times New Roman"/>
                <w:sz w:val="28"/>
                <w:szCs w:val="28"/>
              </w:rPr>
            </w:pPr>
            <w:r w:rsidRPr="004D2883">
              <w:rPr>
                <w:rFonts w:ascii="Times New Roman" w:hAnsi="Times New Roman" w:cs="Times New Roman"/>
                <w:sz w:val="28"/>
                <w:szCs w:val="28"/>
              </w:rPr>
              <w:t xml:space="preserve">воздействия на окружающую среду / под ред. В. М. Федени. – Минск: БелНИЦ «Экология». – 2011. – 84 </w:t>
            </w:r>
            <w:proofErr w:type="gramStart"/>
            <w:r w:rsidRPr="004D2883">
              <w:rPr>
                <w:rFonts w:ascii="Times New Roman" w:hAnsi="Times New Roman" w:cs="Times New Roman"/>
                <w:sz w:val="28"/>
                <w:szCs w:val="28"/>
              </w:rPr>
              <w:t>с</w:t>
            </w:r>
            <w:proofErr w:type="gramEnd"/>
            <w:r w:rsidRPr="004D2883">
              <w:rPr>
                <w:rFonts w:ascii="Times New Roman" w:hAnsi="Times New Roman" w:cs="Times New Roman"/>
                <w:sz w:val="28"/>
                <w:szCs w:val="28"/>
              </w:rPr>
              <w:t>.</w:t>
            </w:r>
          </w:p>
        </w:tc>
        <w:tc>
          <w:tcPr>
            <w:tcW w:w="4873" w:type="dxa"/>
          </w:tcPr>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lastRenderedPageBreak/>
              <w:t>1.</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Doklad ACAP: Ustarevshie pestitsidy na severe Rossii. [Elektronnyi resurs]. – Rezhim dostupa: http://www.arcticuniverse.com/ru/news/20131102/08314.html [data obrashcheniya:  10.02.2017].</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2.</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GOST 12.1.007–76. SSBT. Vrednye veshchestva. Klassifikatsiya i obshch</w:t>
            </w:r>
            <w:r w:rsidR="00F14297">
              <w:rPr>
                <w:rFonts w:ascii="Times New Roman" w:hAnsi="Times New Roman" w:cs="Times New Roman"/>
                <w:sz w:val="28"/>
                <w:szCs w:val="28"/>
                <w:lang w:val="en-US"/>
              </w:rPr>
              <w:t xml:space="preserve">ie trebovaniya bezopasnosti. – </w:t>
            </w:r>
            <w:r w:rsidRPr="004D2883">
              <w:rPr>
                <w:rFonts w:ascii="Times New Roman" w:hAnsi="Times New Roman" w:cs="Times New Roman"/>
                <w:sz w:val="28"/>
                <w:szCs w:val="28"/>
                <w:lang w:val="en-US"/>
              </w:rPr>
              <w:t>Utv.</w:t>
            </w:r>
            <w:r w:rsidR="00F14297" w:rsidRPr="00F14297">
              <w:rPr>
                <w:rFonts w:ascii="Times New Roman" w:hAnsi="Times New Roman" w:cs="Times New Roman"/>
                <w:sz w:val="28"/>
                <w:szCs w:val="28"/>
                <w:lang w:val="en-US"/>
              </w:rPr>
              <w:t> </w:t>
            </w:r>
            <w:r w:rsidRPr="004D2883">
              <w:rPr>
                <w:rFonts w:ascii="Times New Roman" w:hAnsi="Times New Roman" w:cs="Times New Roman"/>
                <w:sz w:val="28"/>
                <w:szCs w:val="28"/>
                <w:lang w:val="en-US"/>
              </w:rPr>
              <w:t>10.03.1976.</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3.</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SNiP 2.01.28–85. Poligony po obezvrezhivaniyu i zakhoroneniyu toksichnykh promyshlennykh otkhodov. Osnovnye polozheniya po proektirovaniyu. </w:t>
            </w:r>
            <w:proofErr w:type="gramStart"/>
            <w:r w:rsidRPr="004D2883">
              <w:rPr>
                <w:rFonts w:ascii="Times New Roman" w:hAnsi="Times New Roman" w:cs="Times New Roman"/>
                <w:sz w:val="28"/>
                <w:szCs w:val="28"/>
                <w:lang w:val="en-US"/>
              </w:rPr>
              <w:t>–  M</w:t>
            </w:r>
            <w:proofErr w:type="gramEnd"/>
            <w:r w:rsidRPr="004D2883">
              <w:rPr>
                <w:rFonts w:ascii="Times New Roman" w:hAnsi="Times New Roman" w:cs="Times New Roman"/>
                <w:sz w:val="28"/>
                <w:szCs w:val="28"/>
                <w:lang w:val="en-US"/>
              </w:rPr>
              <w:t xml:space="preserve">., 1985.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4.</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SanPiN 1.2.2584–10. Normy tekhnologicheskogo proektirovaniya skladov pestitsidov. – M., 2003.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5.</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Raboty po analizu sostoyaniya komponentov prirodnoi sredy v raione poligona zakhoroneniya yadokhimikatov Bol’shie Izbishchi na osnovanii kameral’nykh rabot i podgotovke rekomendatsii po likvidatsii vreda, prichinennogo im: Otchet. – Lipetsk: Upravlenie ekologii I pripodnykh resursov Lipetskoi oblasti, 2014. – 156 </w:t>
            </w:r>
            <w:r w:rsidR="00B535D3">
              <w:rPr>
                <w:rFonts w:ascii="Times New Roman" w:hAnsi="Times New Roman" w:cs="Times New Roman"/>
                <w:sz w:val="28"/>
                <w:szCs w:val="28"/>
                <w:lang w:val="en-US"/>
              </w:rPr>
              <w:t>p</w:t>
            </w:r>
            <w:r w:rsidRPr="004D2883">
              <w:rPr>
                <w:rFonts w:ascii="Times New Roman" w:hAnsi="Times New Roman" w:cs="Times New Roman"/>
                <w:sz w:val="28"/>
                <w:szCs w:val="28"/>
                <w:lang w:val="en-US"/>
              </w:rPr>
              <w:t>.</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6.</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Sokolov V. P., Pavlov M. V., </w:t>
            </w:r>
            <w:r w:rsidRPr="004D2883">
              <w:rPr>
                <w:rFonts w:ascii="Times New Roman" w:hAnsi="Times New Roman" w:cs="Times New Roman"/>
                <w:sz w:val="28"/>
                <w:szCs w:val="28"/>
                <w:lang w:val="en-US"/>
              </w:rPr>
              <w:lastRenderedPageBreak/>
              <w:t xml:space="preserve">Sadovnikov S. V., Afanas’ev V. V. [etc]. Iskhodnye dannye na proektirovanie rabot po obezvrezhivaniyu poligona zakhoroneniya pestitsidov Bol’shie Izbishchi (sel’skoe poselenie Bol’sheizbishchenskii sel’sovet, Lebedyanskii raion, Lipetskaya oblast’), inv. № 6455. – </w:t>
            </w:r>
            <w:proofErr w:type="gramStart"/>
            <w:r w:rsidRPr="004D2883">
              <w:rPr>
                <w:rFonts w:ascii="Times New Roman" w:hAnsi="Times New Roman" w:cs="Times New Roman"/>
                <w:sz w:val="28"/>
                <w:szCs w:val="28"/>
              </w:rPr>
              <w:t>М</w:t>
            </w:r>
            <w:r w:rsidRPr="004D2883">
              <w:rPr>
                <w:rFonts w:ascii="Times New Roman" w:hAnsi="Times New Roman" w:cs="Times New Roman"/>
                <w:sz w:val="28"/>
                <w:szCs w:val="28"/>
                <w:lang w:val="en-US"/>
              </w:rPr>
              <w:t>.:</w:t>
            </w:r>
            <w:proofErr w:type="gramEnd"/>
            <w:r w:rsidRPr="004D2883">
              <w:rPr>
                <w:rFonts w:ascii="Times New Roman" w:hAnsi="Times New Roman" w:cs="Times New Roman"/>
                <w:sz w:val="28"/>
                <w:szCs w:val="28"/>
                <w:lang w:val="en-US"/>
              </w:rPr>
              <w:t xml:space="preserve"> FGUP «GosNIIOKhT», 2015. – 317 p.</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7.</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Instruktsiya po tekhnike bezopasnosti pri khranenii, transportirovke i primenenii pestitsidov v sel’skom khozyaistve. – M., 1985.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8.</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SP 1123–73. Sanitarnye pravila po khraneniyu, transportirovke i primeneniyu pestitsidov (yadokhimikatov) v sel’skom khozyaistve. – M., 1974.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9.</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NTP–APK 1.10.13.003–03. Normy tekhnologicheskogo proektirovaniya skladov pestitsidov. – M., 2003. </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10.</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Obzor metodov unichtozheniya pestitsidov [Elektronnyi resurs]. – Rezhim dostupa: http://www.allbest.ru/ [data obrashcheniya: 10.02.2017].</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11.</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Sedov Yu.  A., Parakhin Yu.  A., Maiorov S. A. Ekologicheski bezopasnaya utilizatsiya nekonditsionnykh pestitsidov [Elektronnyi resurs]. – Rezhim dostupa: http://www.allbest.ru/ [data obrashcheniya: 10.02.2017].</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12.</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Gareev G. A., Bovt V. V., Antonov</w:t>
            </w:r>
            <w:r w:rsidR="00B535D3">
              <w:rPr>
                <w:rFonts w:ascii="Times New Roman" w:hAnsi="Times New Roman" w:cs="Times New Roman"/>
                <w:sz w:val="28"/>
                <w:szCs w:val="28"/>
                <w:lang w:val="en-US"/>
              </w:rPr>
              <w:t> </w:t>
            </w:r>
            <w:r w:rsidRPr="004D2883">
              <w:rPr>
                <w:rFonts w:ascii="Times New Roman" w:hAnsi="Times New Roman" w:cs="Times New Roman"/>
                <w:sz w:val="28"/>
                <w:szCs w:val="28"/>
                <w:lang w:val="en-US"/>
              </w:rPr>
              <w:t xml:space="preserve">B. A., Fominykh A. V. Razrabotka sposoba pererabotki (unichtozheniya) pestitsidov, </w:t>
            </w:r>
            <w:r w:rsidRPr="004D2883">
              <w:rPr>
                <w:rFonts w:ascii="Times New Roman" w:hAnsi="Times New Roman" w:cs="Times New Roman"/>
                <w:sz w:val="28"/>
                <w:szCs w:val="28"/>
              </w:rPr>
              <w:t>ООО</w:t>
            </w:r>
            <w:r w:rsidR="00B535D3">
              <w:rPr>
                <w:rFonts w:ascii="Times New Roman" w:hAnsi="Times New Roman" w:cs="Times New Roman"/>
                <w:sz w:val="28"/>
                <w:szCs w:val="28"/>
                <w:lang w:val="en-US"/>
              </w:rPr>
              <w:t> </w:t>
            </w:r>
            <w:r w:rsidRPr="004D2883">
              <w:rPr>
                <w:rFonts w:ascii="Times New Roman" w:hAnsi="Times New Roman" w:cs="Times New Roman"/>
                <w:sz w:val="28"/>
                <w:szCs w:val="28"/>
                <w:lang w:val="en-US"/>
              </w:rPr>
              <w:t>«Bioresurs» g. Biisk [Elektronnyi resurs]. – Rezhim dostupa: http://www.allbest.ru/ [data obrashcheniya: 20.10.2008].</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t>13.</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Repnaya L. F. Khimiko-ekologicheskie aspekty utilizatsii nekonditsionnykh pestitsidov: </w:t>
            </w:r>
            <w:r w:rsidRPr="004D2883">
              <w:rPr>
                <w:rFonts w:ascii="Times New Roman" w:hAnsi="Times New Roman" w:cs="Times New Roman"/>
                <w:sz w:val="28"/>
                <w:szCs w:val="28"/>
              </w:rPr>
              <w:t>а</w:t>
            </w:r>
            <w:r w:rsidRPr="004D2883">
              <w:rPr>
                <w:rFonts w:ascii="Times New Roman" w:hAnsi="Times New Roman" w:cs="Times New Roman"/>
                <w:sz w:val="28"/>
                <w:szCs w:val="28"/>
                <w:lang w:val="en-US"/>
              </w:rPr>
              <w:t xml:space="preserve">vtoref. … </w:t>
            </w:r>
            <w:proofErr w:type="gramStart"/>
            <w:r w:rsidRPr="004D2883">
              <w:rPr>
                <w:rFonts w:ascii="Times New Roman" w:hAnsi="Times New Roman" w:cs="Times New Roman"/>
                <w:sz w:val="28"/>
                <w:szCs w:val="28"/>
                <w:lang w:val="en-US"/>
              </w:rPr>
              <w:t>dis</w:t>
            </w:r>
            <w:proofErr w:type="gramEnd"/>
            <w:r w:rsidRPr="004D2883">
              <w:rPr>
                <w:rFonts w:ascii="Times New Roman" w:hAnsi="Times New Roman" w:cs="Times New Roman"/>
                <w:sz w:val="28"/>
                <w:szCs w:val="28"/>
                <w:lang w:val="en-US"/>
              </w:rPr>
              <w:t xml:space="preserve">. kand. </w:t>
            </w:r>
            <w:proofErr w:type="gramStart"/>
            <w:r w:rsidRPr="004D2883">
              <w:rPr>
                <w:rFonts w:ascii="Times New Roman" w:hAnsi="Times New Roman" w:cs="Times New Roman"/>
                <w:sz w:val="28"/>
                <w:szCs w:val="28"/>
                <w:lang w:val="en-US"/>
              </w:rPr>
              <w:t>khim</w:t>
            </w:r>
            <w:proofErr w:type="gramEnd"/>
            <w:r w:rsidRPr="004D2883">
              <w:rPr>
                <w:rFonts w:ascii="Times New Roman" w:hAnsi="Times New Roman" w:cs="Times New Roman"/>
                <w:sz w:val="28"/>
                <w:szCs w:val="28"/>
                <w:lang w:val="en-US"/>
              </w:rPr>
              <w:t xml:space="preserve">. </w:t>
            </w:r>
            <w:proofErr w:type="gramStart"/>
            <w:r w:rsidRPr="004D2883">
              <w:rPr>
                <w:rFonts w:ascii="Times New Roman" w:hAnsi="Times New Roman" w:cs="Times New Roman"/>
                <w:sz w:val="28"/>
                <w:szCs w:val="28"/>
                <w:lang w:val="en-US"/>
              </w:rPr>
              <w:t>nauk</w:t>
            </w:r>
            <w:proofErr w:type="gramEnd"/>
            <w:r w:rsidRPr="004D2883">
              <w:rPr>
                <w:rFonts w:ascii="Times New Roman" w:hAnsi="Times New Roman" w:cs="Times New Roman"/>
                <w:sz w:val="28"/>
                <w:szCs w:val="28"/>
                <w:lang w:val="en-US"/>
              </w:rPr>
              <w:t xml:space="preserve">. </w:t>
            </w:r>
            <w:proofErr w:type="gramStart"/>
            <w:r w:rsidRPr="004D2883">
              <w:rPr>
                <w:rFonts w:ascii="Times New Roman" w:hAnsi="Times New Roman" w:cs="Times New Roman"/>
                <w:sz w:val="28"/>
                <w:szCs w:val="28"/>
                <w:lang w:val="en-US"/>
              </w:rPr>
              <w:t>–  Krasnodar</w:t>
            </w:r>
            <w:proofErr w:type="gramEnd"/>
            <w:r w:rsidRPr="004D2883">
              <w:rPr>
                <w:rFonts w:ascii="Times New Roman" w:hAnsi="Times New Roman" w:cs="Times New Roman"/>
                <w:sz w:val="28"/>
                <w:szCs w:val="28"/>
                <w:lang w:val="en-US"/>
              </w:rPr>
              <w:t>, 2007. – 121 p.</w:t>
            </w:r>
          </w:p>
          <w:p w:rsidR="00FE2425" w:rsidRPr="004D2883" w:rsidRDefault="00FE2425" w:rsidP="004D2883">
            <w:pPr>
              <w:pStyle w:val="a5"/>
              <w:spacing w:line="240" w:lineRule="auto"/>
              <w:rPr>
                <w:rFonts w:ascii="Times New Roman" w:hAnsi="Times New Roman" w:cs="Times New Roman"/>
                <w:sz w:val="28"/>
                <w:szCs w:val="28"/>
                <w:lang w:val="en-US"/>
              </w:rPr>
            </w:pPr>
            <w:r w:rsidRPr="004D2883">
              <w:rPr>
                <w:rFonts w:ascii="Times New Roman" w:hAnsi="Times New Roman" w:cs="Times New Roman"/>
                <w:sz w:val="28"/>
                <w:szCs w:val="28"/>
                <w:lang w:val="en-US"/>
              </w:rPr>
              <w:lastRenderedPageBreak/>
              <w:t>14.</w:t>
            </w:r>
            <w:r w:rsidR="00FB2DA2" w:rsidRPr="004D2883">
              <w:rPr>
                <w:rFonts w:ascii="Times New Roman" w:hAnsi="Times New Roman" w:cs="Times New Roman"/>
                <w:sz w:val="28"/>
                <w:szCs w:val="28"/>
                <w:lang w:val="en-US"/>
              </w:rPr>
              <w:t xml:space="preserve"> </w:t>
            </w:r>
            <w:r w:rsidRPr="004D2883">
              <w:rPr>
                <w:rFonts w:ascii="Times New Roman" w:hAnsi="Times New Roman" w:cs="Times New Roman"/>
                <w:sz w:val="28"/>
                <w:szCs w:val="28"/>
                <w:lang w:val="en-US"/>
              </w:rPr>
              <w:t xml:space="preserve">Kuz’min S. I., Savastenko A. A. Pestitsidy v Respublike Belorus’: inventarizatsiya, monitoring, otsenka vozdeistviya na okruzhayushchuyu sredu / </w:t>
            </w:r>
            <w:r w:rsidRPr="004D2883">
              <w:rPr>
                <w:rFonts w:ascii="Times New Roman" w:hAnsi="Times New Roman" w:cs="Times New Roman"/>
                <w:sz w:val="28"/>
                <w:szCs w:val="28"/>
              </w:rPr>
              <w:t>р</w:t>
            </w:r>
            <w:r w:rsidRPr="004D2883">
              <w:rPr>
                <w:rFonts w:ascii="Times New Roman" w:hAnsi="Times New Roman" w:cs="Times New Roman"/>
                <w:sz w:val="28"/>
                <w:szCs w:val="28"/>
                <w:lang w:val="en-US"/>
              </w:rPr>
              <w:t>od red. V. M. Fedeni. – Minsk: BelNITs «Ekologiya». – 2011. – 84 p.</w:t>
            </w:r>
          </w:p>
          <w:p w:rsidR="00CC78E8" w:rsidRPr="004D2883" w:rsidRDefault="00CC78E8" w:rsidP="004D2883">
            <w:pPr>
              <w:pStyle w:val="a5"/>
              <w:spacing w:line="240" w:lineRule="auto"/>
              <w:rPr>
                <w:rFonts w:ascii="Times New Roman" w:hAnsi="Times New Roman" w:cs="Times New Roman"/>
                <w:sz w:val="28"/>
                <w:szCs w:val="28"/>
              </w:rPr>
            </w:pPr>
          </w:p>
        </w:tc>
      </w:tr>
    </w:tbl>
    <w:p w:rsidR="00841B46" w:rsidRPr="00014650" w:rsidRDefault="00841B46" w:rsidP="00014650">
      <w:pPr>
        <w:spacing w:after="0" w:line="240" w:lineRule="auto"/>
        <w:rPr>
          <w:rFonts w:ascii="Times New Roman" w:hAnsi="Times New Roman"/>
          <w:sz w:val="28"/>
          <w:szCs w:val="28"/>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873"/>
        <w:gridCol w:w="4873"/>
      </w:tblGrid>
      <w:tr w:rsidR="00FE2425" w:rsidRPr="00014650" w:rsidTr="00926517">
        <w:tc>
          <w:tcPr>
            <w:tcW w:w="4873" w:type="dxa"/>
          </w:tcPr>
          <w:p w:rsidR="00FE2425" w:rsidRPr="00014650" w:rsidRDefault="00FE2425"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Раздел</w:t>
            </w:r>
            <w:r w:rsidRPr="00014650">
              <w:rPr>
                <w:rFonts w:ascii="Times New Roman" w:hAnsi="Times New Roman"/>
                <w:b/>
                <w:bCs/>
                <w:i/>
                <w:color w:val="000000"/>
                <w:sz w:val="28"/>
                <w:szCs w:val="28"/>
                <w:lang w:val="en-US"/>
              </w:rPr>
              <w:t xml:space="preserve"> I</w:t>
            </w:r>
            <w:r w:rsidR="0039329B" w:rsidRPr="00014650">
              <w:rPr>
                <w:rFonts w:ascii="Times New Roman" w:hAnsi="Times New Roman"/>
                <w:b/>
                <w:bCs/>
                <w:i/>
                <w:color w:val="000000"/>
                <w:sz w:val="28"/>
                <w:szCs w:val="28"/>
                <w:lang w:val="en-US"/>
              </w:rPr>
              <w:t>V</w:t>
            </w:r>
          </w:p>
          <w:p w:rsidR="00DE0A90" w:rsidRPr="00014650" w:rsidRDefault="00DE0A90" w:rsidP="00014650">
            <w:pPr>
              <w:spacing w:after="0" w:line="240" w:lineRule="auto"/>
              <w:rPr>
                <w:rFonts w:ascii="Times New Roman" w:hAnsi="Times New Roman"/>
                <w:b/>
                <w:i/>
                <w:sz w:val="28"/>
                <w:szCs w:val="28"/>
              </w:rPr>
            </w:pPr>
          </w:p>
        </w:tc>
        <w:tc>
          <w:tcPr>
            <w:tcW w:w="4873" w:type="dxa"/>
          </w:tcPr>
          <w:p w:rsidR="00FE2425" w:rsidRPr="00014650" w:rsidRDefault="00FE2425" w:rsidP="00014650">
            <w:pPr>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Section I</w:t>
            </w:r>
            <w:r w:rsidR="0039329B" w:rsidRPr="00014650">
              <w:rPr>
                <w:rFonts w:ascii="Times New Roman" w:hAnsi="Times New Roman"/>
                <w:b/>
                <w:bCs/>
                <w:i/>
                <w:color w:val="000000"/>
                <w:sz w:val="28"/>
                <w:szCs w:val="28"/>
                <w:lang w:val="en-US"/>
              </w:rPr>
              <w:t>V</w:t>
            </w:r>
          </w:p>
        </w:tc>
      </w:tr>
      <w:tr w:rsidR="00FE2425" w:rsidRPr="001134C6" w:rsidTr="00926517">
        <w:tc>
          <w:tcPr>
            <w:tcW w:w="4873" w:type="dxa"/>
          </w:tcPr>
          <w:p w:rsidR="00FE2425" w:rsidRPr="00014650" w:rsidRDefault="0039329B" w:rsidP="00014650">
            <w:pPr>
              <w:autoSpaceDE w:val="0"/>
              <w:autoSpaceDN w:val="0"/>
              <w:adjustRightInd w:val="0"/>
              <w:spacing w:after="0" w:line="240" w:lineRule="auto"/>
              <w:rPr>
                <w:rFonts w:ascii="Times New Roman" w:hAnsi="Times New Roman"/>
                <w:b/>
                <w:bCs/>
                <w:caps/>
                <w:color w:val="085BA8"/>
                <w:spacing w:val="23"/>
                <w:sz w:val="28"/>
                <w:szCs w:val="28"/>
              </w:rPr>
            </w:pPr>
            <w:r w:rsidRPr="00014650">
              <w:rPr>
                <w:rFonts w:ascii="Times New Roman" w:hAnsi="Times New Roman"/>
                <w:b/>
                <w:color w:val="000000"/>
                <w:sz w:val="28"/>
                <w:szCs w:val="28"/>
              </w:rPr>
              <w:t>МЕТОДЫ ИСПЫТАНИЯ ВЕЩЕСТВ  И МАТЕРИАЛОВ</w:t>
            </w:r>
          </w:p>
        </w:tc>
        <w:tc>
          <w:tcPr>
            <w:tcW w:w="4873" w:type="dxa"/>
          </w:tcPr>
          <w:p w:rsidR="0039329B" w:rsidRPr="00014650" w:rsidRDefault="0039329B" w:rsidP="00014650">
            <w:pPr>
              <w:autoSpaceDE w:val="0"/>
              <w:autoSpaceDN w:val="0"/>
              <w:adjustRightInd w:val="0"/>
              <w:spacing w:after="0" w:line="240" w:lineRule="auto"/>
              <w:rPr>
                <w:rFonts w:ascii="Times New Roman" w:hAnsi="Times New Roman"/>
                <w:b/>
                <w:color w:val="000000"/>
                <w:sz w:val="28"/>
                <w:szCs w:val="28"/>
                <w:lang w:val="en-US"/>
              </w:rPr>
            </w:pPr>
            <w:r w:rsidRPr="00014650">
              <w:rPr>
                <w:rFonts w:ascii="Times New Roman" w:hAnsi="Times New Roman"/>
                <w:b/>
                <w:color w:val="000000"/>
                <w:sz w:val="28"/>
                <w:szCs w:val="28"/>
                <w:lang w:val="en-US"/>
              </w:rPr>
              <w:t xml:space="preserve">TEST METHODS </w:t>
            </w:r>
            <w:r w:rsidR="00434025">
              <w:rPr>
                <w:rFonts w:ascii="Times New Roman" w:hAnsi="Times New Roman"/>
                <w:b/>
                <w:color w:val="000000"/>
                <w:sz w:val="28"/>
                <w:szCs w:val="28"/>
                <w:lang w:val="en-US"/>
              </w:rPr>
              <w:br/>
            </w:r>
            <w:r w:rsidRPr="00014650">
              <w:rPr>
                <w:rFonts w:ascii="Times New Roman" w:hAnsi="Times New Roman"/>
                <w:b/>
                <w:color w:val="000000"/>
                <w:sz w:val="28"/>
                <w:szCs w:val="28"/>
                <w:lang w:val="en-US"/>
              </w:rPr>
              <w:t xml:space="preserve">FOR SUBSTANCES  </w:t>
            </w:r>
            <w:r w:rsidR="00434025">
              <w:rPr>
                <w:rFonts w:ascii="Times New Roman" w:hAnsi="Times New Roman"/>
                <w:b/>
                <w:color w:val="000000"/>
                <w:sz w:val="28"/>
                <w:szCs w:val="28"/>
                <w:lang w:val="en-US"/>
              </w:rPr>
              <w:br/>
            </w:r>
            <w:r w:rsidRPr="00014650">
              <w:rPr>
                <w:rFonts w:ascii="Times New Roman" w:hAnsi="Times New Roman"/>
                <w:b/>
                <w:color w:val="000000"/>
                <w:sz w:val="28"/>
                <w:szCs w:val="28"/>
                <w:lang w:val="en-US"/>
              </w:rPr>
              <w:t>AND MATERIALS</w:t>
            </w:r>
          </w:p>
          <w:p w:rsidR="00FE2425" w:rsidRPr="00014650" w:rsidRDefault="00FE2425" w:rsidP="00014650">
            <w:pPr>
              <w:autoSpaceDE w:val="0"/>
              <w:autoSpaceDN w:val="0"/>
              <w:adjustRightInd w:val="0"/>
              <w:spacing w:after="0" w:line="240" w:lineRule="auto"/>
              <w:rPr>
                <w:rFonts w:ascii="Times New Roman" w:hAnsi="Times New Roman"/>
                <w:b/>
                <w:bCs/>
                <w:color w:val="000000"/>
                <w:sz w:val="28"/>
                <w:szCs w:val="28"/>
                <w:lang w:val="en-US"/>
              </w:rPr>
            </w:pPr>
          </w:p>
        </w:tc>
      </w:tr>
      <w:tr w:rsidR="00FE2425" w:rsidRPr="00014650" w:rsidTr="00926517">
        <w:tc>
          <w:tcPr>
            <w:tcW w:w="4873" w:type="dxa"/>
          </w:tcPr>
          <w:p w:rsidR="00FE2425" w:rsidRDefault="00FE2425" w:rsidP="00014650">
            <w:pPr>
              <w:spacing w:after="0" w:line="240" w:lineRule="auto"/>
              <w:rPr>
                <w:rFonts w:ascii="Times New Roman" w:hAnsi="Times New Roman"/>
                <w:b/>
                <w:i/>
                <w:sz w:val="28"/>
                <w:szCs w:val="28"/>
              </w:rPr>
            </w:pPr>
            <w:r w:rsidRPr="00014650">
              <w:rPr>
                <w:rFonts w:ascii="Times New Roman" w:hAnsi="Times New Roman"/>
                <w:b/>
                <w:i/>
                <w:sz w:val="28"/>
                <w:szCs w:val="28"/>
              </w:rPr>
              <w:t>Название</w:t>
            </w:r>
            <w:r w:rsidRPr="00014650">
              <w:rPr>
                <w:rFonts w:ascii="Times New Roman" w:hAnsi="Times New Roman"/>
                <w:b/>
                <w:i/>
                <w:sz w:val="28"/>
                <w:szCs w:val="28"/>
                <w:lang w:val="en-US"/>
              </w:rPr>
              <w:t xml:space="preserve"> </w:t>
            </w:r>
          </w:p>
          <w:p w:rsidR="001A1095" w:rsidRPr="001A1095" w:rsidRDefault="001A1095" w:rsidP="00014650">
            <w:pPr>
              <w:spacing w:after="0" w:line="240" w:lineRule="auto"/>
              <w:rPr>
                <w:rFonts w:ascii="Times New Roman" w:hAnsi="Times New Roman"/>
                <w:b/>
                <w:i/>
                <w:sz w:val="28"/>
                <w:szCs w:val="28"/>
              </w:rPr>
            </w:pPr>
          </w:p>
        </w:tc>
        <w:tc>
          <w:tcPr>
            <w:tcW w:w="4873" w:type="dxa"/>
          </w:tcPr>
          <w:p w:rsidR="00FE2425" w:rsidRPr="00014650" w:rsidRDefault="00FE2425" w:rsidP="00014650">
            <w:pPr>
              <w:spacing w:after="0" w:line="240" w:lineRule="auto"/>
              <w:rPr>
                <w:rFonts w:ascii="Times New Roman" w:hAnsi="Times New Roman"/>
                <w:b/>
                <w:i/>
                <w:sz w:val="28"/>
                <w:szCs w:val="28"/>
                <w:lang w:val="en-US"/>
              </w:rPr>
            </w:pPr>
            <w:r w:rsidRPr="00014650">
              <w:rPr>
                <w:rFonts w:ascii="Times New Roman" w:hAnsi="Times New Roman"/>
                <w:b/>
                <w:i/>
                <w:sz w:val="28"/>
                <w:szCs w:val="28"/>
                <w:lang w:val="en-US"/>
              </w:rPr>
              <w:t>Title</w:t>
            </w:r>
          </w:p>
        </w:tc>
      </w:tr>
      <w:tr w:rsidR="00FE2425" w:rsidRPr="001134C6" w:rsidTr="00926517">
        <w:tc>
          <w:tcPr>
            <w:tcW w:w="4873" w:type="dxa"/>
          </w:tcPr>
          <w:p w:rsidR="0039329B" w:rsidRPr="00014650" w:rsidRDefault="0039329B" w:rsidP="00014650">
            <w:pPr>
              <w:autoSpaceDE w:val="0"/>
              <w:autoSpaceDN w:val="0"/>
              <w:adjustRightInd w:val="0"/>
              <w:spacing w:after="0" w:line="240" w:lineRule="auto"/>
              <w:rPr>
                <w:rFonts w:ascii="Times New Roman" w:hAnsi="Times New Roman"/>
                <w:b/>
                <w:color w:val="000000"/>
                <w:sz w:val="28"/>
                <w:szCs w:val="28"/>
              </w:rPr>
            </w:pPr>
            <w:r w:rsidRPr="00014650">
              <w:rPr>
                <w:rFonts w:ascii="Times New Roman" w:hAnsi="Times New Roman"/>
                <w:b/>
                <w:color w:val="000000"/>
                <w:sz w:val="28"/>
                <w:szCs w:val="28"/>
              </w:rPr>
              <w:t xml:space="preserve">СРАВНЕНИЕ </w:t>
            </w:r>
            <w:r w:rsidRPr="00014650">
              <w:rPr>
                <w:rFonts w:ascii="Times New Roman" w:hAnsi="Times New Roman"/>
                <w:b/>
                <w:color w:val="000000"/>
                <w:sz w:val="28"/>
                <w:szCs w:val="28"/>
              </w:rPr>
              <w:br/>
              <w:t xml:space="preserve">ТИТРИМЕТРИЧЕСКИХ </w:t>
            </w:r>
            <w:r w:rsidRPr="00014650">
              <w:rPr>
                <w:rFonts w:ascii="Times New Roman" w:hAnsi="Times New Roman"/>
                <w:b/>
                <w:color w:val="000000"/>
                <w:sz w:val="28"/>
                <w:szCs w:val="28"/>
              </w:rPr>
              <w:br/>
              <w:t xml:space="preserve">И ПОТЕНЦИОМЕТРИЧЕСКИХ </w:t>
            </w:r>
            <w:r w:rsidRPr="00014650">
              <w:rPr>
                <w:rFonts w:ascii="Times New Roman" w:hAnsi="Times New Roman"/>
                <w:b/>
                <w:color w:val="000000"/>
                <w:sz w:val="28"/>
                <w:szCs w:val="28"/>
              </w:rPr>
              <w:br/>
              <w:t xml:space="preserve">ИЗМЕРЕНИЙ МАССОВОЙ ДОЛИ </w:t>
            </w:r>
          </w:p>
          <w:p w:rsidR="00FE2425" w:rsidRPr="00014650" w:rsidRDefault="0039329B" w:rsidP="00014650">
            <w:pPr>
              <w:autoSpaceDE w:val="0"/>
              <w:autoSpaceDN w:val="0"/>
              <w:adjustRightInd w:val="0"/>
              <w:spacing w:after="0" w:line="240" w:lineRule="auto"/>
              <w:rPr>
                <w:rFonts w:ascii="Times New Roman" w:hAnsi="Times New Roman"/>
                <w:bCs/>
                <w:color w:val="000000"/>
                <w:sz w:val="28"/>
                <w:szCs w:val="28"/>
              </w:rPr>
            </w:pPr>
            <w:r w:rsidRPr="00014650">
              <w:rPr>
                <w:rFonts w:ascii="Times New Roman" w:hAnsi="Times New Roman"/>
                <w:b/>
                <w:color w:val="000000"/>
                <w:sz w:val="28"/>
                <w:szCs w:val="28"/>
              </w:rPr>
              <w:t>ИЗОЦИАНАТНЫХ ГРУПП</w:t>
            </w:r>
          </w:p>
        </w:tc>
        <w:tc>
          <w:tcPr>
            <w:tcW w:w="4873" w:type="dxa"/>
          </w:tcPr>
          <w:p w:rsidR="0039329B" w:rsidRPr="00926517" w:rsidRDefault="0039329B" w:rsidP="00014650">
            <w:pPr>
              <w:autoSpaceDE w:val="0"/>
              <w:autoSpaceDN w:val="0"/>
              <w:adjustRightInd w:val="0"/>
              <w:spacing w:after="0" w:line="240" w:lineRule="auto"/>
              <w:rPr>
                <w:rFonts w:ascii="Times New Roman" w:hAnsi="Times New Roman"/>
                <w:b/>
                <w:color w:val="000000"/>
                <w:sz w:val="28"/>
                <w:szCs w:val="28"/>
                <w:lang w:val="en-US"/>
              </w:rPr>
            </w:pPr>
            <w:r w:rsidRPr="00926517">
              <w:rPr>
                <w:rFonts w:ascii="Times New Roman" w:hAnsi="Times New Roman"/>
                <w:b/>
                <w:color w:val="000000"/>
                <w:sz w:val="28"/>
                <w:szCs w:val="28"/>
                <w:lang w:val="en-US"/>
              </w:rPr>
              <w:t>COMPAR</w:t>
            </w:r>
            <w:r w:rsidR="001A1095" w:rsidRPr="00926517">
              <w:rPr>
                <w:rFonts w:ascii="Times New Roman" w:hAnsi="Times New Roman"/>
                <w:b/>
                <w:color w:val="000000"/>
                <w:sz w:val="28"/>
                <w:szCs w:val="28"/>
                <w:lang w:val="en-US"/>
              </w:rPr>
              <w:t>ISON</w:t>
            </w:r>
            <w:r w:rsidRPr="00926517">
              <w:rPr>
                <w:rFonts w:ascii="Times New Roman" w:hAnsi="Times New Roman"/>
                <w:b/>
                <w:color w:val="000000"/>
                <w:sz w:val="28"/>
                <w:szCs w:val="28"/>
                <w:lang w:val="en-US"/>
              </w:rPr>
              <w:t xml:space="preserve"> TITRIMETRIC </w:t>
            </w:r>
          </w:p>
          <w:p w:rsidR="0039329B" w:rsidRPr="00926517" w:rsidRDefault="0039329B" w:rsidP="00014650">
            <w:pPr>
              <w:autoSpaceDE w:val="0"/>
              <w:autoSpaceDN w:val="0"/>
              <w:adjustRightInd w:val="0"/>
              <w:spacing w:after="0" w:line="240" w:lineRule="auto"/>
              <w:rPr>
                <w:rFonts w:ascii="Times New Roman" w:hAnsi="Times New Roman"/>
                <w:b/>
                <w:color w:val="000000"/>
                <w:sz w:val="28"/>
                <w:szCs w:val="28"/>
                <w:lang w:val="en-US"/>
              </w:rPr>
            </w:pPr>
            <w:r w:rsidRPr="00926517">
              <w:rPr>
                <w:rFonts w:ascii="Times New Roman" w:hAnsi="Times New Roman"/>
                <w:b/>
                <w:color w:val="000000"/>
                <w:sz w:val="28"/>
                <w:szCs w:val="28"/>
                <w:lang w:val="en-US"/>
              </w:rPr>
              <w:t xml:space="preserve">AND POTENTIOMETRIC MEASUREMENTS RESULTS </w:t>
            </w:r>
            <w:r w:rsidRPr="00926517">
              <w:rPr>
                <w:rFonts w:ascii="Times New Roman" w:hAnsi="Times New Roman"/>
                <w:b/>
                <w:color w:val="000000"/>
                <w:sz w:val="28"/>
                <w:szCs w:val="28"/>
                <w:lang w:val="en-US"/>
              </w:rPr>
              <w:br/>
              <w:t>OF THE ISOCYANATE GROUPS MASS FRACTION</w:t>
            </w:r>
          </w:p>
          <w:p w:rsidR="00FE2425" w:rsidRPr="00014650" w:rsidRDefault="00FE2425" w:rsidP="00014650">
            <w:pPr>
              <w:spacing w:line="240" w:lineRule="auto"/>
              <w:rPr>
                <w:rFonts w:ascii="Times New Roman" w:hAnsi="Times New Roman"/>
                <w:bCs/>
                <w:color w:val="000000"/>
                <w:sz w:val="28"/>
                <w:szCs w:val="28"/>
                <w:lang w:val="en-US"/>
              </w:rPr>
            </w:pPr>
          </w:p>
        </w:tc>
      </w:tr>
      <w:tr w:rsidR="00FE2425" w:rsidRPr="00014650" w:rsidTr="00926517">
        <w:tc>
          <w:tcPr>
            <w:tcW w:w="4873" w:type="dxa"/>
          </w:tcPr>
          <w:p w:rsidR="00FE2425" w:rsidRPr="00014650" w:rsidRDefault="00FE2425" w:rsidP="00014650">
            <w:pPr>
              <w:spacing w:after="0" w:line="240" w:lineRule="auto"/>
              <w:rPr>
                <w:rFonts w:ascii="Times New Roman" w:hAnsi="Times New Roman"/>
                <w:b/>
                <w:i/>
                <w:sz w:val="28"/>
                <w:szCs w:val="28"/>
              </w:rPr>
            </w:pPr>
            <w:r w:rsidRPr="00014650">
              <w:rPr>
                <w:rFonts w:ascii="Times New Roman" w:hAnsi="Times New Roman"/>
                <w:b/>
                <w:i/>
                <w:sz w:val="28"/>
                <w:szCs w:val="28"/>
              </w:rPr>
              <w:t>Авторы</w:t>
            </w:r>
          </w:p>
        </w:tc>
        <w:tc>
          <w:tcPr>
            <w:tcW w:w="4873" w:type="dxa"/>
          </w:tcPr>
          <w:p w:rsidR="00FE2425" w:rsidRPr="00014650" w:rsidRDefault="00FE2425" w:rsidP="00014650">
            <w:pPr>
              <w:spacing w:line="240" w:lineRule="auto"/>
              <w:rPr>
                <w:rFonts w:ascii="Times New Roman" w:hAnsi="Times New Roman"/>
                <w:b/>
                <w:i/>
                <w:sz w:val="28"/>
                <w:szCs w:val="28"/>
                <w:lang w:val="en-US"/>
              </w:rPr>
            </w:pPr>
            <w:r w:rsidRPr="00014650">
              <w:rPr>
                <w:rFonts w:ascii="Times New Roman" w:hAnsi="Times New Roman"/>
                <w:b/>
                <w:i/>
                <w:sz w:val="28"/>
                <w:szCs w:val="28"/>
              </w:rPr>
              <w:t>Authors</w:t>
            </w:r>
          </w:p>
        </w:tc>
      </w:tr>
      <w:tr w:rsidR="00FE2425" w:rsidRPr="00014650" w:rsidTr="00926517">
        <w:tc>
          <w:tcPr>
            <w:tcW w:w="4873" w:type="dxa"/>
          </w:tcPr>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 xml:space="preserve">Ж. В. Смирнова,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 xml:space="preserve">О. И. Корнеева,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 xml:space="preserve">Л. П. Курыгина,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З. В. Сем</w:t>
            </w:r>
            <w:r w:rsidR="001A1095">
              <w:rPr>
                <w:rFonts w:ascii="Times New Roman" w:hAnsi="Times New Roman" w:cs="Times New Roman"/>
                <w:sz w:val="28"/>
                <w:szCs w:val="28"/>
              </w:rPr>
              <w:t>е</w:t>
            </w:r>
            <w:r w:rsidRPr="001A1095">
              <w:rPr>
                <w:rFonts w:ascii="Times New Roman" w:hAnsi="Times New Roman" w:cs="Times New Roman"/>
                <w:sz w:val="28"/>
                <w:szCs w:val="28"/>
              </w:rPr>
              <w:t>нова</w:t>
            </w:r>
          </w:p>
          <w:p w:rsidR="0039329B" w:rsidRPr="001A1095" w:rsidRDefault="0039329B" w:rsidP="00014650">
            <w:pPr>
              <w:pStyle w:val="a5"/>
              <w:spacing w:line="240" w:lineRule="auto"/>
              <w:rPr>
                <w:rFonts w:ascii="Times New Roman" w:hAnsi="Times New Roman" w:cs="Times New Roman"/>
                <w:sz w:val="28"/>
                <w:szCs w:val="28"/>
              </w:rPr>
            </w:pP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Федеральное государственное унитарное предприятие «Государственный научно-</w:t>
            </w:r>
            <w:r w:rsidRPr="001A1095">
              <w:rPr>
                <w:rFonts w:ascii="Times New Roman" w:hAnsi="Times New Roman" w:cs="Times New Roman"/>
                <w:sz w:val="28"/>
                <w:szCs w:val="28"/>
              </w:rPr>
              <w:br/>
              <w:t xml:space="preserve">исследовательский институт </w:t>
            </w:r>
            <w:r w:rsidRPr="001A1095">
              <w:rPr>
                <w:rFonts w:ascii="Times New Roman" w:hAnsi="Times New Roman" w:cs="Times New Roman"/>
                <w:sz w:val="28"/>
                <w:szCs w:val="28"/>
              </w:rPr>
              <w:br/>
              <w:t xml:space="preserve">органической химии и технологии» </w:t>
            </w:r>
            <w:r w:rsidRPr="001A1095">
              <w:rPr>
                <w:rFonts w:ascii="Times New Roman" w:hAnsi="Times New Roman" w:cs="Times New Roman"/>
                <w:sz w:val="28"/>
                <w:szCs w:val="28"/>
              </w:rPr>
              <w:br/>
              <w:t xml:space="preserve">Государственный научный центр </w:t>
            </w:r>
          </w:p>
          <w:p w:rsid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 xml:space="preserve">Российской Федерации </w:t>
            </w:r>
            <w:r w:rsidRPr="001A1095">
              <w:rPr>
                <w:rFonts w:ascii="Times New Roman" w:hAnsi="Times New Roman" w:cs="Times New Roman"/>
                <w:sz w:val="28"/>
                <w:szCs w:val="28"/>
              </w:rPr>
              <w:br/>
              <w:t xml:space="preserve">111024, Москва,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шоссе Энтузиастов, 23</w:t>
            </w:r>
          </w:p>
          <w:p w:rsidR="00FE2425" w:rsidRDefault="0039329B" w:rsidP="00014650">
            <w:pPr>
              <w:pStyle w:val="a5"/>
              <w:spacing w:line="240" w:lineRule="auto"/>
              <w:rPr>
                <w:rFonts w:ascii="Times New Roman" w:hAnsi="Times New Roman" w:cs="Times New Roman"/>
                <w:sz w:val="28"/>
                <w:szCs w:val="28"/>
              </w:rPr>
            </w:pPr>
            <w:proofErr w:type="gramStart"/>
            <w:r w:rsidRPr="001A1095">
              <w:rPr>
                <w:rFonts w:ascii="Times New Roman" w:hAnsi="Times New Roman" w:cs="Times New Roman"/>
                <w:sz w:val="28"/>
                <w:szCs w:val="28"/>
              </w:rPr>
              <w:t>Е</w:t>
            </w:r>
            <w:proofErr w:type="gramEnd"/>
            <w:r w:rsidRPr="001A1095">
              <w:rPr>
                <w:rFonts w:ascii="Times New Roman" w:hAnsi="Times New Roman" w:cs="Times New Roman"/>
                <w:sz w:val="28"/>
                <w:szCs w:val="28"/>
                <w:lang w:val="en-US"/>
              </w:rPr>
              <w:t>-mail: dir@gosniiokht.ru</w:t>
            </w:r>
          </w:p>
          <w:p w:rsidR="001A1095" w:rsidRPr="001A1095" w:rsidRDefault="001A1095" w:rsidP="00014650">
            <w:pPr>
              <w:pStyle w:val="a5"/>
              <w:spacing w:line="240" w:lineRule="auto"/>
              <w:rPr>
                <w:rFonts w:ascii="Times New Roman" w:hAnsi="Times New Roman" w:cs="Times New Roman"/>
                <w:sz w:val="28"/>
                <w:szCs w:val="28"/>
              </w:rPr>
            </w:pPr>
          </w:p>
        </w:tc>
        <w:tc>
          <w:tcPr>
            <w:tcW w:w="4873" w:type="dxa"/>
          </w:tcPr>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 xml:space="preserve">Zh. V. Smirnova,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 xml:space="preserve">O. I. Korneeva,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 xml:space="preserve">L. P. Kurygina,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 xml:space="preserve">Z. V. Sem′onova </w:t>
            </w:r>
          </w:p>
          <w:p w:rsidR="0039329B" w:rsidRPr="001A1095" w:rsidRDefault="0039329B" w:rsidP="00014650">
            <w:pPr>
              <w:pStyle w:val="a5"/>
              <w:spacing w:line="240" w:lineRule="auto"/>
              <w:rPr>
                <w:rFonts w:ascii="Times New Roman" w:hAnsi="Times New Roman" w:cs="Times New Roman"/>
                <w:sz w:val="28"/>
                <w:szCs w:val="28"/>
                <w:lang w:val="en-US"/>
              </w:rPr>
            </w:pP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 xml:space="preserve">Federal state unitary enterprise </w:t>
            </w:r>
            <w:r w:rsidRPr="001A1095">
              <w:rPr>
                <w:rFonts w:ascii="Times New Roman" w:hAnsi="Times New Roman" w:cs="Times New Roman"/>
                <w:sz w:val="28"/>
                <w:szCs w:val="28"/>
                <w:lang w:val="en-US"/>
              </w:rPr>
              <w:br/>
              <w:t xml:space="preserve">«State scientific-research Institute </w:t>
            </w:r>
            <w:r w:rsidRPr="001A1095">
              <w:rPr>
                <w:rFonts w:ascii="Times New Roman" w:hAnsi="Times New Roman" w:cs="Times New Roman"/>
                <w:sz w:val="28"/>
                <w:szCs w:val="28"/>
                <w:lang w:val="en-US"/>
              </w:rPr>
              <w:br/>
              <w:t xml:space="preserve">of organic chemistry and technology» </w:t>
            </w:r>
            <w:r w:rsidRPr="001A1095">
              <w:rPr>
                <w:rFonts w:ascii="Times New Roman" w:hAnsi="Times New Roman" w:cs="Times New Roman"/>
                <w:sz w:val="28"/>
                <w:szCs w:val="28"/>
                <w:lang w:val="en-US"/>
              </w:rPr>
              <w:br/>
              <w:t>State resear</w:t>
            </w:r>
            <w:r w:rsidR="001A1095" w:rsidRPr="001A1095">
              <w:rPr>
                <w:rFonts w:ascii="Times New Roman" w:hAnsi="Times New Roman" w:cs="Times New Roman"/>
                <w:sz w:val="28"/>
                <w:szCs w:val="28"/>
                <w:lang w:val="en-US"/>
              </w:rPr>
              <w:t>ch center of Russian Federation</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E-mail: dir@gosniiokht.ru</w:t>
            </w:r>
          </w:p>
          <w:p w:rsidR="00FE2425" w:rsidRPr="00014650" w:rsidRDefault="00FE2425" w:rsidP="00014650">
            <w:pPr>
              <w:spacing w:line="240" w:lineRule="auto"/>
              <w:rPr>
                <w:rFonts w:ascii="Times New Roman" w:hAnsi="Times New Roman"/>
                <w:bCs/>
                <w:color w:val="000000"/>
                <w:sz w:val="28"/>
                <w:szCs w:val="28"/>
                <w:lang w:val="en-US"/>
              </w:rPr>
            </w:pPr>
          </w:p>
        </w:tc>
      </w:tr>
      <w:tr w:rsidR="00FE2425" w:rsidRPr="00014650" w:rsidTr="00926517">
        <w:tc>
          <w:tcPr>
            <w:tcW w:w="4873" w:type="dxa"/>
          </w:tcPr>
          <w:p w:rsidR="00FE2425" w:rsidRPr="00014650" w:rsidRDefault="00FE2425"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rPr>
              <w:lastRenderedPageBreak/>
              <w:t>Аннотация</w:t>
            </w:r>
          </w:p>
        </w:tc>
        <w:tc>
          <w:tcPr>
            <w:tcW w:w="4873" w:type="dxa"/>
          </w:tcPr>
          <w:p w:rsidR="00FE2425" w:rsidRPr="00014650" w:rsidRDefault="00FE2425"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Abstract</w:t>
            </w:r>
          </w:p>
        </w:tc>
      </w:tr>
      <w:tr w:rsidR="00FE2425" w:rsidRPr="001134C6" w:rsidTr="00926517">
        <w:tc>
          <w:tcPr>
            <w:tcW w:w="4873" w:type="dxa"/>
          </w:tcPr>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 xml:space="preserve">Рассмотрено определение массовой доли изоцианатныхгрупп как важного показателя качества арилизоцианатов </w:t>
            </w:r>
            <w:r w:rsidR="005421B4" w:rsidRPr="001A1095">
              <w:rPr>
                <w:rFonts w:ascii="Times New Roman" w:hAnsi="Times New Roman" w:cs="Times New Roman"/>
                <w:sz w:val="28"/>
                <w:szCs w:val="28"/>
              </w:rPr>
              <w:br/>
            </w:r>
            <w:r w:rsidRPr="001A1095">
              <w:rPr>
                <w:rFonts w:ascii="Times New Roman" w:hAnsi="Times New Roman" w:cs="Times New Roman"/>
                <w:sz w:val="28"/>
                <w:szCs w:val="28"/>
              </w:rPr>
              <w:t xml:space="preserve">и полиизоцианатов, методами потенциометрического титрования </w:t>
            </w:r>
            <w:r w:rsidR="005421B4" w:rsidRPr="001A1095">
              <w:rPr>
                <w:rFonts w:ascii="Times New Roman" w:hAnsi="Times New Roman" w:cs="Times New Roman"/>
                <w:sz w:val="28"/>
                <w:szCs w:val="28"/>
              </w:rPr>
              <w:br/>
            </w:r>
            <w:r w:rsidRPr="001A1095">
              <w:rPr>
                <w:rFonts w:ascii="Times New Roman" w:hAnsi="Times New Roman" w:cs="Times New Roman"/>
                <w:sz w:val="28"/>
                <w:szCs w:val="28"/>
              </w:rPr>
              <w:t>и титрования в присутствии индикатора бромфенолового синего. Проведены анализы образцов 2,4-толуилендиизоцианата с различным содержанием изоцианатных групп этими методами. Приведен сравнительный анализ полученных результатов. Обоснован выбор метода измерений для применения в цеховых лабораториях.</w:t>
            </w:r>
          </w:p>
          <w:p w:rsidR="00FE2425" w:rsidRPr="00014650" w:rsidRDefault="00FE2425" w:rsidP="00014650">
            <w:pPr>
              <w:autoSpaceDE w:val="0"/>
              <w:autoSpaceDN w:val="0"/>
              <w:adjustRightInd w:val="0"/>
              <w:spacing w:after="0" w:line="240" w:lineRule="auto"/>
              <w:rPr>
                <w:rFonts w:ascii="Times New Roman" w:hAnsi="Times New Roman"/>
                <w:color w:val="000000"/>
                <w:sz w:val="28"/>
                <w:szCs w:val="28"/>
              </w:rPr>
            </w:pPr>
          </w:p>
        </w:tc>
        <w:tc>
          <w:tcPr>
            <w:tcW w:w="4873" w:type="dxa"/>
          </w:tcPr>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 xml:space="preserve">The isocyanate </w:t>
            </w:r>
            <w:proofErr w:type="gramStart"/>
            <w:r w:rsidRPr="001A1095">
              <w:rPr>
                <w:rFonts w:ascii="Times New Roman" w:hAnsi="Times New Roman" w:cs="Times New Roman"/>
                <w:sz w:val="28"/>
                <w:szCs w:val="28"/>
                <w:lang w:val="en-US"/>
              </w:rPr>
              <w:t>groups</w:t>
            </w:r>
            <w:proofErr w:type="gramEnd"/>
            <w:r w:rsidRPr="001A1095">
              <w:rPr>
                <w:rFonts w:ascii="Times New Roman" w:hAnsi="Times New Roman" w:cs="Times New Roman"/>
                <w:sz w:val="28"/>
                <w:szCs w:val="28"/>
                <w:lang w:val="en-US"/>
              </w:rPr>
              <w:t xml:space="preserve"> mass fraction determination as an important criteria of the quality arylisocyanates and polyisocyanates was investigated by the potentiometric titration and titration in the presence of an Bromphenol blue methods.  </w:t>
            </w:r>
            <w:proofErr w:type="gramStart"/>
            <w:r w:rsidRPr="001A1095">
              <w:rPr>
                <w:rFonts w:ascii="Times New Roman" w:hAnsi="Times New Roman" w:cs="Times New Roman"/>
                <w:sz w:val="28"/>
                <w:szCs w:val="28"/>
                <w:lang w:val="en-US"/>
              </w:rPr>
              <w:t>Analyses  of</w:t>
            </w:r>
            <w:proofErr w:type="gramEnd"/>
            <w:r w:rsidRPr="001A1095">
              <w:rPr>
                <w:rFonts w:ascii="Times New Roman" w:hAnsi="Times New Roman" w:cs="Times New Roman"/>
                <w:sz w:val="28"/>
                <w:szCs w:val="28"/>
                <w:lang w:val="en-US"/>
              </w:rPr>
              <w:t xml:space="preserve"> 2,4-toluylendiisocyanate samples with different content of isocyanate groups were carried out by using these methods. Comparative analysis of the obtained results is presented. The choice of a measurement method for use in industrial laboratories was justified.</w:t>
            </w:r>
          </w:p>
          <w:p w:rsidR="00FE2425" w:rsidRPr="00014650" w:rsidRDefault="00FE2425" w:rsidP="00014650">
            <w:pPr>
              <w:autoSpaceDE w:val="0"/>
              <w:autoSpaceDN w:val="0"/>
              <w:adjustRightInd w:val="0"/>
              <w:spacing w:after="0" w:line="240" w:lineRule="auto"/>
              <w:rPr>
                <w:rFonts w:ascii="Times New Roman" w:hAnsi="Times New Roman"/>
                <w:color w:val="000000"/>
                <w:sz w:val="28"/>
                <w:szCs w:val="28"/>
                <w:lang w:val="en-US"/>
              </w:rPr>
            </w:pPr>
          </w:p>
        </w:tc>
      </w:tr>
      <w:tr w:rsidR="00FE2425" w:rsidRPr="00014650" w:rsidTr="00926517">
        <w:tc>
          <w:tcPr>
            <w:tcW w:w="4873" w:type="dxa"/>
          </w:tcPr>
          <w:p w:rsidR="00FE2425" w:rsidRPr="00014650" w:rsidRDefault="00FE2425" w:rsidP="00014650">
            <w:pPr>
              <w:spacing w:after="0" w:line="240" w:lineRule="auto"/>
              <w:rPr>
                <w:rFonts w:ascii="Times New Roman" w:hAnsi="Times New Roman"/>
                <w:b/>
                <w:i/>
                <w:sz w:val="28"/>
                <w:szCs w:val="28"/>
              </w:rPr>
            </w:pPr>
            <w:r w:rsidRPr="00014650">
              <w:rPr>
                <w:rFonts w:ascii="Times New Roman" w:hAnsi="Times New Roman"/>
                <w:b/>
                <w:bCs/>
                <w:i/>
                <w:color w:val="000000"/>
                <w:sz w:val="28"/>
                <w:szCs w:val="28"/>
              </w:rPr>
              <w:t>Ключевые слова</w:t>
            </w:r>
          </w:p>
        </w:tc>
        <w:tc>
          <w:tcPr>
            <w:tcW w:w="4873" w:type="dxa"/>
          </w:tcPr>
          <w:p w:rsidR="00FE2425" w:rsidRPr="00014650" w:rsidRDefault="00FE2425" w:rsidP="00014650">
            <w:pPr>
              <w:spacing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lang w:val="en-US"/>
              </w:rPr>
              <w:t>Keywords</w:t>
            </w:r>
          </w:p>
        </w:tc>
      </w:tr>
      <w:tr w:rsidR="00FE2425" w:rsidRPr="001134C6" w:rsidTr="00926517">
        <w:tc>
          <w:tcPr>
            <w:tcW w:w="4873" w:type="dxa"/>
          </w:tcPr>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потенциометрический метод</w:t>
            </w:r>
            <w:r w:rsidR="00AA1659">
              <w:rPr>
                <w:rFonts w:ascii="Times New Roman" w:hAnsi="Times New Roman"/>
                <w:sz w:val="28"/>
                <w:szCs w:val="28"/>
              </w:rPr>
              <w:t>;</w:t>
            </w:r>
            <w:r w:rsidRPr="001A1095">
              <w:rPr>
                <w:rFonts w:ascii="Times New Roman" w:hAnsi="Times New Roman" w:cs="Times New Roman"/>
                <w:sz w:val="28"/>
                <w:szCs w:val="28"/>
              </w:rPr>
              <w:t xml:space="preserve"> титриметрический метод</w:t>
            </w:r>
            <w:r w:rsidR="00AA1659">
              <w:rPr>
                <w:rFonts w:ascii="Times New Roman" w:hAnsi="Times New Roman"/>
                <w:sz w:val="28"/>
                <w:szCs w:val="28"/>
              </w:rPr>
              <w:t>;</w:t>
            </w:r>
            <w:r w:rsidRPr="001A1095">
              <w:rPr>
                <w:rFonts w:ascii="Times New Roman" w:hAnsi="Times New Roman" w:cs="Times New Roman"/>
                <w:sz w:val="28"/>
                <w:szCs w:val="28"/>
              </w:rPr>
              <w:t xml:space="preserve"> точка эквивалентности</w:t>
            </w:r>
            <w:r w:rsidR="00AA1659">
              <w:rPr>
                <w:rFonts w:ascii="Times New Roman" w:hAnsi="Times New Roman"/>
                <w:sz w:val="28"/>
                <w:szCs w:val="28"/>
              </w:rPr>
              <w:t>;</w:t>
            </w:r>
            <w:r w:rsidRPr="001A1095">
              <w:rPr>
                <w:rFonts w:ascii="Times New Roman" w:hAnsi="Times New Roman" w:cs="Times New Roman"/>
                <w:sz w:val="28"/>
                <w:szCs w:val="28"/>
              </w:rPr>
              <w:t xml:space="preserve"> массовая доля изоцианатных групп</w:t>
            </w:r>
            <w:r w:rsidR="00AA1659">
              <w:rPr>
                <w:rFonts w:ascii="Times New Roman" w:hAnsi="Times New Roman"/>
                <w:sz w:val="28"/>
                <w:szCs w:val="28"/>
              </w:rPr>
              <w:t>;</w:t>
            </w:r>
            <w:r w:rsidRPr="001A1095">
              <w:rPr>
                <w:rFonts w:ascii="Times New Roman" w:hAnsi="Times New Roman" w:cs="Times New Roman"/>
                <w:sz w:val="28"/>
                <w:szCs w:val="28"/>
              </w:rPr>
              <w:t xml:space="preserve"> анализ арилизоцианатов</w:t>
            </w:r>
            <w:r w:rsidR="00AA1659">
              <w:rPr>
                <w:rFonts w:ascii="Times New Roman" w:hAnsi="Times New Roman"/>
                <w:sz w:val="28"/>
                <w:szCs w:val="28"/>
              </w:rPr>
              <w:t>;</w:t>
            </w:r>
            <w:r w:rsidRPr="001A1095">
              <w:rPr>
                <w:rFonts w:ascii="Times New Roman" w:hAnsi="Times New Roman" w:cs="Times New Roman"/>
                <w:sz w:val="28"/>
                <w:szCs w:val="28"/>
              </w:rPr>
              <w:t xml:space="preserve"> анализ полиизоцианатов</w:t>
            </w:r>
            <w:r w:rsidR="00AA1659">
              <w:rPr>
                <w:rFonts w:ascii="Times New Roman" w:hAnsi="Times New Roman"/>
                <w:sz w:val="28"/>
                <w:szCs w:val="28"/>
              </w:rPr>
              <w:t>;</w:t>
            </w:r>
            <w:r w:rsidRPr="001A1095">
              <w:rPr>
                <w:rFonts w:ascii="Times New Roman" w:hAnsi="Times New Roman" w:cs="Times New Roman"/>
                <w:sz w:val="28"/>
                <w:szCs w:val="28"/>
              </w:rPr>
              <w:t xml:space="preserve"> анализ 2,4-толуилендиизоцианата.</w:t>
            </w:r>
          </w:p>
          <w:p w:rsidR="00FE2425" w:rsidRPr="00014650" w:rsidRDefault="00FE2425" w:rsidP="00014650">
            <w:pPr>
              <w:autoSpaceDE w:val="0"/>
              <w:autoSpaceDN w:val="0"/>
              <w:adjustRightInd w:val="0"/>
              <w:spacing w:after="0" w:line="240" w:lineRule="auto"/>
              <w:rPr>
                <w:rFonts w:ascii="Times New Roman" w:hAnsi="Times New Roman"/>
                <w:color w:val="000000"/>
                <w:sz w:val="28"/>
                <w:szCs w:val="28"/>
              </w:rPr>
            </w:pPr>
          </w:p>
        </w:tc>
        <w:tc>
          <w:tcPr>
            <w:tcW w:w="4873" w:type="dxa"/>
          </w:tcPr>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potentiometric method</w:t>
            </w:r>
            <w:r w:rsidR="00AA1659" w:rsidRPr="00AA1659">
              <w:rPr>
                <w:rFonts w:ascii="Times New Roman" w:hAnsi="Times New Roman"/>
                <w:sz w:val="28"/>
                <w:szCs w:val="28"/>
                <w:lang w:val="en-US"/>
              </w:rPr>
              <w:t>;</w:t>
            </w:r>
            <w:r w:rsidRPr="001A1095">
              <w:rPr>
                <w:rFonts w:ascii="Times New Roman" w:hAnsi="Times New Roman" w:cs="Times New Roman"/>
                <w:sz w:val="28"/>
                <w:szCs w:val="28"/>
                <w:lang w:val="en-US"/>
              </w:rPr>
              <w:t xml:space="preserve"> titrimetric method</w:t>
            </w:r>
            <w:r w:rsidR="00AA1659" w:rsidRPr="00AA1659">
              <w:rPr>
                <w:rFonts w:ascii="Times New Roman" w:hAnsi="Times New Roman"/>
                <w:sz w:val="28"/>
                <w:szCs w:val="28"/>
                <w:lang w:val="en-US"/>
              </w:rPr>
              <w:t>;</w:t>
            </w:r>
            <w:r w:rsidRPr="001A1095">
              <w:rPr>
                <w:rFonts w:ascii="Times New Roman" w:hAnsi="Times New Roman" w:cs="Times New Roman"/>
                <w:sz w:val="28"/>
                <w:szCs w:val="28"/>
                <w:lang w:val="en-US"/>
              </w:rPr>
              <w:t xml:space="preserve"> equivalence point</w:t>
            </w:r>
            <w:r w:rsidR="00AA1659" w:rsidRPr="00AA1659">
              <w:rPr>
                <w:rFonts w:ascii="Times New Roman" w:hAnsi="Times New Roman"/>
                <w:sz w:val="28"/>
                <w:szCs w:val="28"/>
                <w:lang w:val="en-US"/>
              </w:rPr>
              <w:t>;</w:t>
            </w:r>
            <w:r w:rsidRPr="001A1095">
              <w:rPr>
                <w:rFonts w:ascii="Times New Roman" w:hAnsi="Times New Roman" w:cs="Times New Roman"/>
                <w:sz w:val="28"/>
                <w:szCs w:val="28"/>
                <w:lang w:val="en-US"/>
              </w:rPr>
              <w:t xml:space="preserve"> the isocyanate groups mass fraction</w:t>
            </w:r>
            <w:r w:rsidR="00AA1659" w:rsidRPr="00AA1659">
              <w:rPr>
                <w:rFonts w:ascii="Times New Roman" w:hAnsi="Times New Roman"/>
                <w:sz w:val="28"/>
                <w:szCs w:val="28"/>
                <w:lang w:val="en-US"/>
              </w:rPr>
              <w:t>;</w:t>
            </w:r>
            <w:r w:rsidRPr="001A1095">
              <w:rPr>
                <w:rFonts w:ascii="Times New Roman" w:hAnsi="Times New Roman" w:cs="Times New Roman"/>
                <w:sz w:val="28"/>
                <w:szCs w:val="28"/>
                <w:lang w:val="en-US"/>
              </w:rPr>
              <w:t xml:space="preserve"> the arylisocyanates analysis</w:t>
            </w:r>
            <w:r w:rsidR="00AA1659" w:rsidRPr="00AA1659">
              <w:rPr>
                <w:rFonts w:ascii="Times New Roman" w:hAnsi="Times New Roman"/>
                <w:sz w:val="28"/>
                <w:szCs w:val="28"/>
                <w:lang w:val="en-US"/>
              </w:rPr>
              <w:t>;</w:t>
            </w:r>
            <w:r w:rsidRPr="001A1095">
              <w:rPr>
                <w:rFonts w:ascii="Times New Roman" w:hAnsi="Times New Roman" w:cs="Times New Roman"/>
                <w:sz w:val="28"/>
                <w:szCs w:val="28"/>
                <w:lang w:val="en-US"/>
              </w:rPr>
              <w:t xml:space="preserve"> the polyisocyanates analysis</w:t>
            </w:r>
            <w:r w:rsidR="00AA1659" w:rsidRPr="00AA1659">
              <w:rPr>
                <w:rFonts w:ascii="Times New Roman" w:hAnsi="Times New Roman"/>
                <w:sz w:val="28"/>
                <w:szCs w:val="28"/>
                <w:lang w:val="en-US"/>
              </w:rPr>
              <w:t>;</w:t>
            </w:r>
            <w:r w:rsidRPr="001A1095">
              <w:rPr>
                <w:rFonts w:ascii="Times New Roman" w:hAnsi="Times New Roman" w:cs="Times New Roman"/>
                <w:sz w:val="28"/>
                <w:szCs w:val="28"/>
                <w:lang w:val="en-US"/>
              </w:rPr>
              <w:t xml:space="preserve"> the 2,4-toluylendiisocyanate analysis.</w:t>
            </w:r>
          </w:p>
          <w:p w:rsidR="00FE2425" w:rsidRPr="00014650" w:rsidRDefault="00FE2425" w:rsidP="00014650">
            <w:pPr>
              <w:autoSpaceDE w:val="0"/>
              <w:autoSpaceDN w:val="0"/>
              <w:adjustRightInd w:val="0"/>
              <w:spacing w:after="0" w:line="240" w:lineRule="auto"/>
              <w:rPr>
                <w:rFonts w:ascii="Times New Roman" w:hAnsi="Times New Roman"/>
                <w:color w:val="000000"/>
                <w:sz w:val="28"/>
                <w:szCs w:val="28"/>
                <w:lang w:val="en-US"/>
              </w:rPr>
            </w:pPr>
          </w:p>
        </w:tc>
      </w:tr>
      <w:tr w:rsidR="00FE2425" w:rsidRPr="00014650" w:rsidTr="00926517">
        <w:tc>
          <w:tcPr>
            <w:tcW w:w="4873" w:type="dxa"/>
          </w:tcPr>
          <w:p w:rsidR="00FE2425" w:rsidRPr="00014650" w:rsidRDefault="00FE2425" w:rsidP="00014650">
            <w:pPr>
              <w:autoSpaceDE w:val="0"/>
              <w:autoSpaceDN w:val="0"/>
              <w:adjustRightInd w:val="0"/>
              <w:spacing w:after="0" w:line="240" w:lineRule="auto"/>
              <w:rPr>
                <w:rFonts w:ascii="Times New Roman" w:hAnsi="Times New Roman"/>
                <w:b/>
                <w:bCs/>
                <w:i/>
                <w:color w:val="000000"/>
                <w:sz w:val="28"/>
                <w:szCs w:val="28"/>
                <w:lang w:val="en-US"/>
              </w:rPr>
            </w:pPr>
            <w:r w:rsidRPr="00014650">
              <w:rPr>
                <w:rFonts w:ascii="Times New Roman" w:hAnsi="Times New Roman"/>
                <w:b/>
                <w:bCs/>
                <w:i/>
                <w:color w:val="000000"/>
                <w:sz w:val="28"/>
                <w:szCs w:val="28"/>
              </w:rPr>
              <w:t>Библиография</w:t>
            </w:r>
          </w:p>
          <w:p w:rsidR="0096347C" w:rsidRPr="00014650" w:rsidRDefault="0096347C" w:rsidP="00014650">
            <w:pPr>
              <w:autoSpaceDE w:val="0"/>
              <w:autoSpaceDN w:val="0"/>
              <w:adjustRightInd w:val="0"/>
              <w:spacing w:after="0" w:line="240" w:lineRule="auto"/>
              <w:rPr>
                <w:rFonts w:ascii="Times New Roman" w:hAnsi="Times New Roman"/>
                <w:b/>
                <w:bCs/>
                <w:i/>
                <w:color w:val="000000"/>
                <w:sz w:val="28"/>
                <w:szCs w:val="28"/>
                <w:lang w:val="en-US"/>
              </w:rPr>
            </w:pPr>
          </w:p>
        </w:tc>
        <w:tc>
          <w:tcPr>
            <w:tcW w:w="4873" w:type="dxa"/>
          </w:tcPr>
          <w:p w:rsidR="00FE2425" w:rsidRPr="00014650" w:rsidRDefault="00FE2425" w:rsidP="00014650">
            <w:pPr>
              <w:autoSpaceDE w:val="0"/>
              <w:autoSpaceDN w:val="0"/>
              <w:adjustRightInd w:val="0"/>
              <w:spacing w:after="0" w:line="240" w:lineRule="auto"/>
              <w:rPr>
                <w:rFonts w:ascii="Times New Roman" w:hAnsi="Times New Roman"/>
                <w:b/>
                <w:bCs/>
                <w:i/>
                <w:color w:val="000000"/>
                <w:sz w:val="28"/>
                <w:szCs w:val="28"/>
              </w:rPr>
            </w:pPr>
            <w:r w:rsidRPr="00014650">
              <w:rPr>
                <w:rFonts w:ascii="Times New Roman" w:hAnsi="Times New Roman"/>
                <w:b/>
                <w:bCs/>
                <w:i/>
                <w:color w:val="000000"/>
                <w:sz w:val="28"/>
                <w:szCs w:val="28"/>
                <w:lang w:val="en-US"/>
              </w:rPr>
              <w:t>References</w:t>
            </w:r>
          </w:p>
        </w:tc>
      </w:tr>
      <w:tr w:rsidR="00FE2425" w:rsidRPr="001134C6" w:rsidTr="00926517">
        <w:tc>
          <w:tcPr>
            <w:tcW w:w="4873" w:type="dxa"/>
          </w:tcPr>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1.</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Хувинк Р., Ставерман А. Химия и технология полимеров: В 2-х томах. Т.</w:t>
            </w:r>
            <w:r w:rsidR="001A1095">
              <w:rPr>
                <w:rFonts w:ascii="Times New Roman" w:hAnsi="Times New Roman" w:cs="Times New Roman"/>
                <w:sz w:val="28"/>
                <w:szCs w:val="28"/>
              </w:rPr>
              <w:t> </w:t>
            </w:r>
            <w:r w:rsidRPr="001A1095">
              <w:rPr>
                <w:rFonts w:ascii="Times New Roman" w:hAnsi="Times New Roman" w:cs="Times New Roman"/>
                <w:sz w:val="28"/>
                <w:szCs w:val="28"/>
              </w:rPr>
              <w:t xml:space="preserve">2. [Промышленное получение </w:t>
            </w:r>
            <w:r w:rsidRPr="001A1095">
              <w:rPr>
                <w:rFonts w:ascii="Times New Roman" w:hAnsi="Times New Roman" w:cs="Times New Roman"/>
                <w:sz w:val="28"/>
                <w:szCs w:val="28"/>
              </w:rPr>
              <w:br/>
              <w:t xml:space="preserve">и свойства полимеров]. Ч. 2. – М. – Л.: Химия, 1966. – С. 509–1123.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2.</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Беляев К. П., Тодорова Т. В., Штанько Н. Г. Лакокрасочные материалы для отделки изделий из дерева. – М.: Химия, 1971. – 160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3.</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Феттес Е. Химические реакции полимеров: В 2-х т. Т. 2; пер. с англ. / под ред. З. А. Роговина. – М.: Мир, 1967. – 536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4.</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Саундерс Дж. Х., Фриш К. К. Химия полиуретанов / под ред. </w:t>
            </w:r>
            <w:r w:rsidRPr="001A1095">
              <w:rPr>
                <w:rFonts w:ascii="Times New Roman" w:hAnsi="Times New Roman" w:cs="Times New Roman"/>
                <w:sz w:val="28"/>
                <w:szCs w:val="28"/>
              </w:rPr>
              <w:lastRenderedPageBreak/>
              <w:t xml:space="preserve">С. Г. Энтелиса. – М.: Химия, 1968. – 470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5.</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Кастерина Т. Н., Калинина Л. С. Химические методы исследования синтетических смол и пластических масс. – М.: Госхимиздат, 1963. – 284 с.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6.</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Торопцева А. М., Белогородская К. В., Бондаренко В. М. Лабораторный практикум по химии и технологии высокомолекулярных соединений / под ред. А. Ф. Николаева. – Л.: Химия, 1972. – 416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 xml:space="preserve">.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7.</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ТУ113-03-413–89. Изоцианаты. Метод определения изоцианатных групп. – Введ. 01.01.1990.</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8.</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Методика (метод) измерений массовой доли изоцианатных групп в арилизоцианатах и полиизоцианатах титриметрическим методом. Рекомендация № 310003.08/35 –2016 в отраслевом реестре методик (методов) измерений. – М., 2016.</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9.</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Калинина Л. С., Моторина М. А. [и др.] Анализ конденсационных полимеров. – М.: Химия, 1984. – 296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10.</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Application Bulletin 200/3 e. Determination of the acid value, hydroxyl value, and isocyanates in raw materials for the fabrications of plastics by automatic potentiometric titration [</w:t>
            </w:r>
            <w:r w:rsidRPr="001A1095">
              <w:rPr>
                <w:rFonts w:ascii="Times New Roman" w:hAnsi="Times New Roman" w:cs="Times New Roman"/>
                <w:sz w:val="28"/>
                <w:szCs w:val="28"/>
              </w:rPr>
              <w:t>Электронный</w:t>
            </w:r>
            <w:r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rPr>
              <w:t>ресурс</w:t>
            </w:r>
            <w:r w:rsidRPr="001A1095">
              <w:rPr>
                <w:rFonts w:ascii="Times New Roman" w:hAnsi="Times New Roman" w:cs="Times New Roman"/>
                <w:sz w:val="28"/>
                <w:szCs w:val="28"/>
                <w:lang w:val="en-US"/>
              </w:rPr>
              <w:t xml:space="preserve">]. – </w:t>
            </w:r>
            <w:r w:rsidRPr="001A1095">
              <w:rPr>
                <w:rFonts w:ascii="Times New Roman" w:hAnsi="Times New Roman" w:cs="Times New Roman"/>
                <w:sz w:val="28"/>
                <w:szCs w:val="28"/>
              </w:rPr>
              <w:t>Режим</w:t>
            </w:r>
            <w:r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rPr>
              <w:t>доступа</w:t>
            </w:r>
            <w:r w:rsidRPr="001A1095">
              <w:rPr>
                <w:rFonts w:ascii="Times New Roman" w:hAnsi="Times New Roman" w:cs="Times New Roman"/>
                <w:sz w:val="28"/>
                <w:szCs w:val="28"/>
                <w:lang w:val="en-US"/>
              </w:rPr>
              <w:t>: https://www.scribd.com/mobil/document/278023953/Hydroxyl-value (</w:t>
            </w:r>
            <w:r w:rsidRPr="001A1095">
              <w:rPr>
                <w:rFonts w:ascii="Times New Roman" w:hAnsi="Times New Roman" w:cs="Times New Roman"/>
                <w:sz w:val="28"/>
                <w:szCs w:val="28"/>
              </w:rPr>
              <w:t>дата</w:t>
            </w:r>
            <w:r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rPr>
              <w:t>обращения</w:t>
            </w:r>
            <w:r w:rsidRPr="001A1095">
              <w:rPr>
                <w:rFonts w:ascii="Times New Roman" w:hAnsi="Times New Roman" w:cs="Times New Roman"/>
                <w:sz w:val="28"/>
                <w:szCs w:val="28"/>
                <w:lang w:val="en-US"/>
              </w:rPr>
              <w:t>: 05.08.2016).</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11.</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Основы аналитической химии: В 2-х кн. / под ред. Ю.А. Золотова. – 2-е изд</w:t>
            </w:r>
            <w:proofErr w:type="gramStart"/>
            <w:r w:rsidRPr="001A1095">
              <w:rPr>
                <w:rFonts w:ascii="Times New Roman" w:hAnsi="Times New Roman" w:cs="Times New Roman"/>
                <w:sz w:val="28"/>
                <w:szCs w:val="28"/>
              </w:rPr>
              <w:t xml:space="preserve"> .</w:t>
            </w:r>
            <w:proofErr w:type="gramEnd"/>
            <w:r w:rsidRPr="001A1095">
              <w:rPr>
                <w:rFonts w:ascii="Times New Roman" w:hAnsi="Times New Roman" w:cs="Times New Roman"/>
                <w:sz w:val="28"/>
                <w:szCs w:val="28"/>
              </w:rPr>
              <w:t xml:space="preserve"> – М.: Высшая школа, 1999.</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12.</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Васильев В. П. Аналитическая химия: учеб</w:t>
            </w:r>
            <w:proofErr w:type="gramStart"/>
            <w:r w:rsidRPr="001A1095">
              <w:rPr>
                <w:rFonts w:ascii="Times New Roman" w:hAnsi="Times New Roman" w:cs="Times New Roman"/>
                <w:sz w:val="28"/>
                <w:szCs w:val="28"/>
              </w:rPr>
              <w:t>.</w:t>
            </w:r>
            <w:proofErr w:type="gramEnd"/>
            <w:r w:rsidRPr="001A1095">
              <w:rPr>
                <w:rFonts w:ascii="Times New Roman" w:hAnsi="Times New Roman" w:cs="Times New Roman"/>
                <w:sz w:val="28"/>
                <w:szCs w:val="28"/>
              </w:rPr>
              <w:t xml:space="preserve"> </w:t>
            </w:r>
            <w:proofErr w:type="gramStart"/>
            <w:r w:rsidRPr="001A1095">
              <w:rPr>
                <w:rFonts w:ascii="Times New Roman" w:hAnsi="Times New Roman" w:cs="Times New Roman"/>
                <w:sz w:val="28"/>
                <w:szCs w:val="28"/>
              </w:rPr>
              <w:t>д</w:t>
            </w:r>
            <w:proofErr w:type="gramEnd"/>
            <w:r w:rsidRPr="001A1095">
              <w:rPr>
                <w:rFonts w:ascii="Times New Roman" w:hAnsi="Times New Roman" w:cs="Times New Roman"/>
                <w:sz w:val="28"/>
                <w:szCs w:val="28"/>
              </w:rPr>
              <w:t>ля вузов: в 2-х ч. Ч. 1. [</w:t>
            </w:r>
            <w:proofErr w:type="gramStart"/>
            <w:r w:rsidRPr="001A1095">
              <w:rPr>
                <w:rFonts w:ascii="Times New Roman" w:hAnsi="Times New Roman" w:cs="Times New Roman"/>
                <w:sz w:val="28"/>
                <w:szCs w:val="28"/>
              </w:rPr>
              <w:t>Гравиметрический</w:t>
            </w:r>
            <w:proofErr w:type="gramEnd"/>
            <w:r w:rsidRPr="001A1095">
              <w:rPr>
                <w:rFonts w:ascii="Times New Roman" w:hAnsi="Times New Roman" w:cs="Times New Roman"/>
                <w:sz w:val="28"/>
                <w:szCs w:val="28"/>
              </w:rPr>
              <w:t xml:space="preserve"> и титриметрический методы анализа]. – М.: Высшая школа, 1989. – 320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13.</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Харитонов Ю. Я. Аналитическая химия (аналитика): в 2 кн. Кн. 2. </w:t>
            </w:r>
            <w:proofErr w:type="gramStart"/>
            <w:r w:rsidRPr="001A1095">
              <w:rPr>
                <w:rFonts w:ascii="Times New Roman" w:hAnsi="Times New Roman" w:cs="Times New Roman"/>
                <w:sz w:val="28"/>
                <w:szCs w:val="28"/>
              </w:rPr>
              <w:lastRenderedPageBreak/>
              <w:t>[Количественный анализ:</w:t>
            </w:r>
            <w:proofErr w:type="gramEnd"/>
            <w:r w:rsidRPr="001A1095">
              <w:rPr>
                <w:rFonts w:ascii="Times New Roman" w:hAnsi="Times New Roman" w:cs="Times New Roman"/>
                <w:sz w:val="28"/>
                <w:szCs w:val="28"/>
              </w:rPr>
              <w:t xml:space="preserve"> </w:t>
            </w:r>
            <w:proofErr w:type="gramStart"/>
            <w:r w:rsidRPr="001A1095">
              <w:rPr>
                <w:rFonts w:ascii="Times New Roman" w:hAnsi="Times New Roman" w:cs="Times New Roman"/>
                <w:sz w:val="28"/>
                <w:szCs w:val="28"/>
              </w:rPr>
              <w:t>Физико-химические (инструментальные) методы анализа].</w:t>
            </w:r>
            <w:proofErr w:type="gramEnd"/>
            <w:r w:rsidRPr="001A1095">
              <w:rPr>
                <w:rFonts w:ascii="Times New Roman" w:hAnsi="Times New Roman" w:cs="Times New Roman"/>
                <w:sz w:val="28"/>
                <w:szCs w:val="28"/>
              </w:rPr>
              <w:t xml:space="preserve"> – М.: Высшая школа, 2003. – 559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 xml:space="preserve">. </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14.</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 xml:space="preserve">Лурье Ю. Ю. Справочник по аналитической химии. – 6-е изд., перераб. и доп. – М.: Химия, 1989. – 448 </w:t>
            </w:r>
            <w:proofErr w:type="gramStart"/>
            <w:r w:rsidRPr="001A1095">
              <w:rPr>
                <w:rFonts w:ascii="Times New Roman" w:hAnsi="Times New Roman" w:cs="Times New Roman"/>
                <w:sz w:val="28"/>
                <w:szCs w:val="28"/>
              </w:rPr>
              <w:t>с</w:t>
            </w:r>
            <w:proofErr w:type="gramEnd"/>
            <w:r w:rsidRPr="001A1095">
              <w:rPr>
                <w:rFonts w:ascii="Times New Roman" w:hAnsi="Times New Roman" w:cs="Times New Roman"/>
                <w:sz w:val="28"/>
                <w:szCs w:val="28"/>
              </w:rPr>
              <w:t>.</w:t>
            </w:r>
          </w:p>
          <w:p w:rsidR="0039329B" w:rsidRPr="001A1095" w:rsidRDefault="0039329B" w:rsidP="00014650">
            <w:pPr>
              <w:pStyle w:val="a5"/>
              <w:spacing w:line="240" w:lineRule="auto"/>
              <w:rPr>
                <w:rFonts w:ascii="Times New Roman" w:hAnsi="Times New Roman" w:cs="Times New Roman"/>
                <w:sz w:val="28"/>
                <w:szCs w:val="28"/>
              </w:rPr>
            </w:pPr>
            <w:r w:rsidRPr="001A1095">
              <w:rPr>
                <w:rFonts w:ascii="Times New Roman" w:hAnsi="Times New Roman" w:cs="Times New Roman"/>
                <w:sz w:val="28"/>
                <w:szCs w:val="28"/>
              </w:rPr>
              <w:t>15.</w:t>
            </w:r>
            <w:r w:rsidR="0096347C" w:rsidRPr="001A1095">
              <w:rPr>
                <w:rFonts w:ascii="Times New Roman" w:hAnsi="Times New Roman" w:cs="Times New Roman"/>
                <w:sz w:val="28"/>
                <w:szCs w:val="28"/>
              </w:rPr>
              <w:t xml:space="preserve"> </w:t>
            </w:r>
            <w:r w:rsidRPr="001A1095">
              <w:rPr>
                <w:rFonts w:ascii="Times New Roman" w:hAnsi="Times New Roman" w:cs="Times New Roman"/>
                <w:sz w:val="28"/>
                <w:szCs w:val="28"/>
              </w:rPr>
              <w:t>ГОСТ 25794.1–83. Методы приготовления титрованных растворов для кислотно-основного титрования. – Введ. 23.05.1983.</w:t>
            </w:r>
          </w:p>
          <w:p w:rsidR="00FE2425" w:rsidRPr="00014650" w:rsidRDefault="00FE2425" w:rsidP="00014650">
            <w:pPr>
              <w:autoSpaceDE w:val="0"/>
              <w:autoSpaceDN w:val="0"/>
              <w:adjustRightInd w:val="0"/>
              <w:spacing w:after="0" w:line="240" w:lineRule="auto"/>
              <w:rPr>
                <w:rFonts w:ascii="Times New Roman" w:hAnsi="Times New Roman"/>
                <w:color w:val="000000"/>
                <w:spacing w:val="-9"/>
                <w:sz w:val="28"/>
                <w:szCs w:val="28"/>
                <w:lang w:eastAsia="ru-RU"/>
              </w:rPr>
            </w:pPr>
          </w:p>
        </w:tc>
        <w:tc>
          <w:tcPr>
            <w:tcW w:w="4873" w:type="dxa"/>
          </w:tcPr>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lastRenderedPageBreak/>
              <w:t>1.</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Huvink R., Staverman A. Himiya i tehnologiya polimerov: v 2-h tomah. T.</w:t>
            </w:r>
            <w:r w:rsidR="001A1095" w:rsidRPr="0095575B">
              <w:rPr>
                <w:rFonts w:ascii="Times New Roman" w:hAnsi="Times New Roman" w:cs="Times New Roman"/>
                <w:sz w:val="28"/>
                <w:szCs w:val="28"/>
                <w:lang w:val="en-US"/>
              </w:rPr>
              <w:t> </w:t>
            </w:r>
            <w:r w:rsidRPr="001A1095">
              <w:rPr>
                <w:rFonts w:ascii="Times New Roman" w:hAnsi="Times New Roman" w:cs="Times New Roman"/>
                <w:sz w:val="28"/>
                <w:szCs w:val="28"/>
                <w:lang w:val="en-US"/>
              </w:rPr>
              <w:t xml:space="preserve">2. [Promyshlennoe poluchenie i svoistva polimerov]. Ch. 2 – M.; L.: Himiya, 1966. – P. 509–1123.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2.</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Belyaev K. P., Todorova T. V. Lakokrasochnye materialy dlya otdelki izdelij iz dereva. M.: Himiya, 1971. – 160 p.</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3.</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 xml:space="preserve">Fettes E. Himicheskie reakcii polimerov. V 2-h tomah. T. 2; per. s angl. / pod. </w:t>
            </w:r>
            <w:proofErr w:type="gramStart"/>
            <w:r w:rsidRPr="001A1095">
              <w:rPr>
                <w:rFonts w:ascii="Times New Roman" w:hAnsi="Times New Roman" w:cs="Times New Roman"/>
                <w:sz w:val="28"/>
                <w:szCs w:val="28"/>
                <w:lang w:val="en-US"/>
              </w:rPr>
              <w:t>red</w:t>
            </w:r>
            <w:proofErr w:type="gramEnd"/>
            <w:r w:rsidRPr="001A1095">
              <w:rPr>
                <w:rFonts w:ascii="Times New Roman" w:hAnsi="Times New Roman" w:cs="Times New Roman"/>
                <w:sz w:val="28"/>
                <w:szCs w:val="28"/>
                <w:lang w:val="en-US"/>
              </w:rPr>
              <w:t>. Z. A. Rogovina. – M.: Mir, 1967. – 536 p.</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4.</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 xml:space="preserve">Saunders Dzh. H., Frish K. K. Himiya poliuretanov / pod red. S.G. Ehntelisa. – </w:t>
            </w:r>
            <w:r w:rsidRPr="001A1095">
              <w:rPr>
                <w:rFonts w:ascii="Times New Roman" w:hAnsi="Times New Roman" w:cs="Times New Roman"/>
                <w:sz w:val="28"/>
                <w:szCs w:val="28"/>
                <w:lang w:val="en-US"/>
              </w:rPr>
              <w:lastRenderedPageBreak/>
              <w:t>M.: Himiya, 1968. – 470 p.</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5.</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 xml:space="preserve">Kasterina T.N., Kalinina L.S. Himicheskie metody issledovanija sinteticheskih smol i plasticheskih mass. – M.: Goshimizdat, 1963. – 284 p.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6.</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 xml:space="preserve">Toropceva A. M., Belogorodskaja K. V., Bondarenko V. M. Laboratornyj praktikum po himii i tehnologii vysoko­molekuljarnyh soedinenij / pod red.  A. F. Nikolaeva. – L.: Himija, 1972. – 416 p.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7.</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TU113-03-413– 89. Izocianaty. Metod opredelenija izocianatnyh grupp. – Vved.</w:t>
            </w:r>
            <w:r w:rsidR="001A1095" w:rsidRPr="001A1095">
              <w:rPr>
                <w:lang w:val="en-US"/>
              </w:rPr>
              <w:t> </w:t>
            </w:r>
            <w:r w:rsidRPr="001A1095">
              <w:rPr>
                <w:rFonts w:ascii="Times New Roman" w:hAnsi="Times New Roman" w:cs="Times New Roman"/>
                <w:sz w:val="28"/>
                <w:szCs w:val="28"/>
                <w:lang w:val="en-US"/>
              </w:rPr>
              <w:t xml:space="preserve">01.01.1990.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8.</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Metodika (metod) izmerenij massovoj doli izocianatnyh grupp v arilizocianatah i poliizocianatah titrimetricheskim metodom. – Rekomendacija №</w:t>
            </w:r>
            <w:r w:rsidR="001A1095" w:rsidRPr="001A1095">
              <w:rPr>
                <w:rFonts w:ascii="Times New Roman" w:hAnsi="Times New Roman" w:cs="Times New Roman"/>
                <w:sz w:val="28"/>
                <w:szCs w:val="28"/>
                <w:lang w:val="en-US"/>
              </w:rPr>
              <w:t> </w:t>
            </w:r>
            <w:r w:rsidRPr="001A1095">
              <w:rPr>
                <w:rFonts w:ascii="Times New Roman" w:hAnsi="Times New Roman" w:cs="Times New Roman"/>
                <w:sz w:val="28"/>
                <w:szCs w:val="28"/>
                <w:lang w:val="en-US"/>
              </w:rPr>
              <w:t>310003.08/35–2016 v otraslevom reestre metodik (metodov) izmerenij. – M., 2016. – 12 p.</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9.</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Kalinina L. S., Motorina M. A. [i dr.] Analiz kondensacionnyh polimerov. – M.: Himiya, 1984. – 296 p.</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10.</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Application Bulletin 200/3 e. Determination of the acid value, hydroxyl value, and isocyanates in raw materials for the fabrications of plastics by automatic potentiometric titration [Jelektronnyj resurs]. – Rezhim dostupa: https://www.scribd.com/mobil/document/278023953/Hydroxyl-value (data obrashhenija: 05.08.2016).</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11.</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Osnovy analiticheskoj himii: V 2-h kn. / pod red. Ju. A. Zolotova. – 2-e izd. – M.: Vysshaja shkola, 1999.</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12.</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 xml:space="preserve">Vasil'ev V. P. Analiticheskaja himija: ucheb. </w:t>
            </w:r>
            <w:proofErr w:type="gramStart"/>
            <w:r w:rsidRPr="001A1095">
              <w:rPr>
                <w:rFonts w:ascii="Times New Roman" w:hAnsi="Times New Roman" w:cs="Times New Roman"/>
                <w:sz w:val="28"/>
                <w:szCs w:val="28"/>
                <w:lang w:val="en-US"/>
              </w:rPr>
              <w:t>dlja</w:t>
            </w:r>
            <w:proofErr w:type="gramEnd"/>
            <w:r w:rsidRPr="001A1095">
              <w:rPr>
                <w:rFonts w:ascii="Times New Roman" w:hAnsi="Times New Roman" w:cs="Times New Roman"/>
                <w:sz w:val="28"/>
                <w:szCs w:val="28"/>
                <w:lang w:val="en-US"/>
              </w:rPr>
              <w:t xml:space="preserve"> vuzov: v 2 ch. Ch. 1 [Gravimetricheskij i titrimetricheskij metody analiza]. – M.: Vysshaya shkola, 1989. – 320 p.</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13.</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 xml:space="preserve">Haritonov Ju. Ja. Analiticheskaja himija (analitika): V 2 kn. Kn. 2 [Kolichestvennyj analiz: Fiziko-himicheskie (instrumental'nye) metody </w:t>
            </w:r>
            <w:r w:rsidRPr="001A1095">
              <w:rPr>
                <w:rFonts w:ascii="Times New Roman" w:hAnsi="Times New Roman" w:cs="Times New Roman"/>
                <w:sz w:val="28"/>
                <w:szCs w:val="28"/>
                <w:lang w:val="en-US"/>
              </w:rPr>
              <w:lastRenderedPageBreak/>
              <w:t xml:space="preserve">analiza]. – M.: Vysshaja shkola, 2003. – 559 p. </w:t>
            </w:r>
          </w:p>
          <w:p w:rsidR="0039329B" w:rsidRPr="001A1095" w:rsidRDefault="0039329B" w:rsidP="00014650">
            <w:pPr>
              <w:pStyle w:val="a5"/>
              <w:spacing w:line="240" w:lineRule="auto"/>
              <w:rPr>
                <w:rFonts w:ascii="Times New Roman" w:hAnsi="Times New Roman" w:cs="Times New Roman"/>
                <w:sz w:val="28"/>
                <w:szCs w:val="28"/>
                <w:lang w:val="en-US"/>
              </w:rPr>
            </w:pPr>
            <w:r w:rsidRPr="001A1095">
              <w:rPr>
                <w:rFonts w:ascii="Times New Roman" w:hAnsi="Times New Roman" w:cs="Times New Roman"/>
                <w:sz w:val="28"/>
                <w:szCs w:val="28"/>
                <w:lang w:val="en-US"/>
              </w:rPr>
              <w:t>14.</w:t>
            </w:r>
            <w:r w:rsidR="0096347C" w:rsidRPr="001A1095">
              <w:rPr>
                <w:rFonts w:ascii="Times New Roman" w:hAnsi="Times New Roman" w:cs="Times New Roman"/>
                <w:sz w:val="28"/>
                <w:szCs w:val="28"/>
                <w:lang w:val="en-US"/>
              </w:rPr>
              <w:t xml:space="preserve"> </w:t>
            </w:r>
            <w:r w:rsidRPr="001A1095">
              <w:rPr>
                <w:rFonts w:ascii="Times New Roman" w:hAnsi="Times New Roman" w:cs="Times New Roman"/>
                <w:sz w:val="28"/>
                <w:szCs w:val="28"/>
                <w:lang w:val="en-US"/>
              </w:rPr>
              <w:t xml:space="preserve">Lur'e Ju.Ju. Spravochnik po analiticheskoj himii. – 6-e </w:t>
            </w:r>
            <w:proofErr w:type="gramStart"/>
            <w:r w:rsidRPr="001A1095">
              <w:rPr>
                <w:rFonts w:ascii="Times New Roman" w:hAnsi="Times New Roman" w:cs="Times New Roman"/>
                <w:sz w:val="28"/>
                <w:szCs w:val="28"/>
                <w:lang w:val="en-US"/>
              </w:rPr>
              <w:t>izd.,</w:t>
            </w:r>
            <w:proofErr w:type="gramEnd"/>
            <w:r w:rsidRPr="001A1095">
              <w:rPr>
                <w:rFonts w:ascii="Times New Roman" w:hAnsi="Times New Roman" w:cs="Times New Roman"/>
                <w:sz w:val="28"/>
                <w:szCs w:val="28"/>
                <w:lang w:val="en-US"/>
              </w:rPr>
              <w:t xml:space="preserve"> pererab. </w:t>
            </w:r>
            <w:proofErr w:type="gramStart"/>
            <w:r w:rsidRPr="001A1095">
              <w:rPr>
                <w:rFonts w:ascii="Times New Roman" w:hAnsi="Times New Roman" w:cs="Times New Roman"/>
                <w:sz w:val="28"/>
                <w:szCs w:val="28"/>
                <w:lang w:val="en-US"/>
              </w:rPr>
              <w:t>i</w:t>
            </w:r>
            <w:proofErr w:type="gramEnd"/>
            <w:r w:rsidRPr="001A1095">
              <w:rPr>
                <w:rFonts w:ascii="Times New Roman" w:hAnsi="Times New Roman" w:cs="Times New Roman"/>
                <w:sz w:val="28"/>
                <w:szCs w:val="28"/>
                <w:lang w:val="en-US"/>
              </w:rPr>
              <w:t xml:space="preserve"> dop. – M.: Himija, 1989. – 448 p.</w:t>
            </w:r>
          </w:p>
          <w:p w:rsidR="00FE2425" w:rsidRPr="00926517" w:rsidRDefault="0039329B" w:rsidP="00014650">
            <w:pPr>
              <w:autoSpaceDE w:val="0"/>
              <w:autoSpaceDN w:val="0"/>
              <w:adjustRightInd w:val="0"/>
              <w:spacing w:after="0" w:line="240" w:lineRule="auto"/>
              <w:rPr>
                <w:rFonts w:ascii="Times New Roman" w:hAnsi="Times New Roman"/>
                <w:color w:val="000000"/>
                <w:spacing w:val="-9"/>
                <w:sz w:val="28"/>
                <w:szCs w:val="28"/>
                <w:lang w:val="en-US" w:eastAsia="ru-RU"/>
              </w:rPr>
            </w:pPr>
            <w:r w:rsidRPr="001A1095">
              <w:rPr>
                <w:rFonts w:ascii="Times New Roman" w:hAnsi="Times New Roman"/>
                <w:color w:val="000000"/>
                <w:sz w:val="28"/>
                <w:szCs w:val="28"/>
                <w:lang w:val="en-US" w:eastAsia="ru-RU"/>
              </w:rPr>
              <w:t>15.</w:t>
            </w:r>
            <w:r w:rsidR="0096347C" w:rsidRPr="001A1095">
              <w:rPr>
                <w:rFonts w:ascii="Times New Roman" w:hAnsi="Times New Roman"/>
                <w:color w:val="000000"/>
                <w:sz w:val="28"/>
                <w:szCs w:val="28"/>
                <w:lang w:val="en-US" w:eastAsia="ru-RU"/>
              </w:rPr>
              <w:t xml:space="preserve"> </w:t>
            </w:r>
            <w:r w:rsidRPr="001A1095">
              <w:rPr>
                <w:rFonts w:ascii="Times New Roman" w:hAnsi="Times New Roman"/>
                <w:color w:val="000000"/>
                <w:sz w:val="28"/>
                <w:szCs w:val="28"/>
                <w:lang w:val="en-US" w:eastAsia="ru-RU"/>
              </w:rPr>
              <w:t>GOST 25794.1–83. Metody prigotovleniya titrovannyh rastvorov dlya kislotno-osnovnogo titrovaniya. – Vved. 23.05.1983.</w:t>
            </w:r>
          </w:p>
        </w:tc>
      </w:tr>
    </w:tbl>
    <w:p w:rsidR="00DB6684" w:rsidRPr="001134C6" w:rsidRDefault="00DB6684" w:rsidP="00C122B7">
      <w:pPr>
        <w:spacing w:line="240" w:lineRule="auto"/>
        <w:rPr>
          <w:rFonts w:ascii="Times New Roman" w:hAnsi="Times New Roman"/>
          <w:sz w:val="28"/>
          <w:szCs w:val="28"/>
          <w:lang w:val="en-US"/>
        </w:rPr>
      </w:pPr>
    </w:p>
    <w:sectPr w:rsidR="00DB6684" w:rsidRPr="001134C6" w:rsidSect="009C627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102382"/>
    <w:rsid w:val="00001F2F"/>
    <w:rsid w:val="00013C77"/>
    <w:rsid w:val="00014650"/>
    <w:rsid w:val="00042796"/>
    <w:rsid w:val="00052E8A"/>
    <w:rsid w:val="0005552E"/>
    <w:rsid w:val="00056CCD"/>
    <w:rsid w:val="000737B8"/>
    <w:rsid w:val="000771CD"/>
    <w:rsid w:val="00083E36"/>
    <w:rsid w:val="00085730"/>
    <w:rsid w:val="000961A0"/>
    <w:rsid w:val="000C34FF"/>
    <w:rsid w:val="000D2C6C"/>
    <w:rsid w:val="000E0373"/>
    <w:rsid w:val="000E5D78"/>
    <w:rsid w:val="00102382"/>
    <w:rsid w:val="001056AF"/>
    <w:rsid w:val="001134C6"/>
    <w:rsid w:val="00120B63"/>
    <w:rsid w:val="00123BFA"/>
    <w:rsid w:val="001279A3"/>
    <w:rsid w:val="001308CD"/>
    <w:rsid w:val="00145ED4"/>
    <w:rsid w:val="001705C0"/>
    <w:rsid w:val="00171C87"/>
    <w:rsid w:val="00172AED"/>
    <w:rsid w:val="001807F6"/>
    <w:rsid w:val="0018191A"/>
    <w:rsid w:val="00194CF3"/>
    <w:rsid w:val="001A1095"/>
    <w:rsid w:val="001A1894"/>
    <w:rsid w:val="001A5025"/>
    <w:rsid w:val="001E0DF7"/>
    <w:rsid w:val="001E4C26"/>
    <w:rsid w:val="001F4AE8"/>
    <w:rsid w:val="001F78DC"/>
    <w:rsid w:val="00215DA8"/>
    <w:rsid w:val="0022634E"/>
    <w:rsid w:val="00241D15"/>
    <w:rsid w:val="0024397B"/>
    <w:rsid w:val="00257C58"/>
    <w:rsid w:val="00262D81"/>
    <w:rsid w:val="00285DC6"/>
    <w:rsid w:val="00290092"/>
    <w:rsid w:val="002965D5"/>
    <w:rsid w:val="002B250C"/>
    <w:rsid w:val="002B6A7B"/>
    <w:rsid w:val="002E256E"/>
    <w:rsid w:val="002F6EEF"/>
    <w:rsid w:val="00324897"/>
    <w:rsid w:val="00343ABB"/>
    <w:rsid w:val="00355C7F"/>
    <w:rsid w:val="003726F4"/>
    <w:rsid w:val="00391267"/>
    <w:rsid w:val="0039329B"/>
    <w:rsid w:val="00397A19"/>
    <w:rsid w:val="003A4E2F"/>
    <w:rsid w:val="003C4614"/>
    <w:rsid w:val="003D6D59"/>
    <w:rsid w:val="003F6E72"/>
    <w:rsid w:val="00404C37"/>
    <w:rsid w:val="00416108"/>
    <w:rsid w:val="0042774D"/>
    <w:rsid w:val="004334EE"/>
    <w:rsid w:val="00434025"/>
    <w:rsid w:val="00434B61"/>
    <w:rsid w:val="004456E0"/>
    <w:rsid w:val="00445E78"/>
    <w:rsid w:val="004637B2"/>
    <w:rsid w:val="00465981"/>
    <w:rsid w:val="00471E7B"/>
    <w:rsid w:val="00481369"/>
    <w:rsid w:val="004964F2"/>
    <w:rsid w:val="004A6EA7"/>
    <w:rsid w:val="004D164D"/>
    <w:rsid w:val="004D2883"/>
    <w:rsid w:val="004F5C9E"/>
    <w:rsid w:val="00503905"/>
    <w:rsid w:val="00510CD3"/>
    <w:rsid w:val="00511F34"/>
    <w:rsid w:val="005225AB"/>
    <w:rsid w:val="00541263"/>
    <w:rsid w:val="005421B4"/>
    <w:rsid w:val="005448FF"/>
    <w:rsid w:val="00545F06"/>
    <w:rsid w:val="005477DA"/>
    <w:rsid w:val="00550485"/>
    <w:rsid w:val="00560525"/>
    <w:rsid w:val="00564275"/>
    <w:rsid w:val="00592D60"/>
    <w:rsid w:val="005C0476"/>
    <w:rsid w:val="005C082C"/>
    <w:rsid w:val="005C15FC"/>
    <w:rsid w:val="005E071F"/>
    <w:rsid w:val="00617AA4"/>
    <w:rsid w:val="00626FC6"/>
    <w:rsid w:val="006420F4"/>
    <w:rsid w:val="00642AE6"/>
    <w:rsid w:val="00645215"/>
    <w:rsid w:val="0066229E"/>
    <w:rsid w:val="006817A0"/>
    <w:rsid w:val="00686BCD"/>
    <w:rsid w:val="006E0151"/>
    <w:rsid w:val="006F0AAC"/>
    <w:rsid w:val="00732F9C"/>
    <w:rsid w:val="007416A7"/>
    <w:rsid w:val="007808BF"/>
    <w:rsid w:val="0078533D"/>
    <w:rsid w:val="007A20D3"/>
    <w:rsid w:val="007C4210"/>
    <w:rsid w:val="007D191A"/>
    <w:rsid w:val="00812813"/>
    <w:rsid w:val="008252FF"/>
    <w:rsid w:val="0084083A"/>
    <w:rsid w:val="00841B46"/>
    <w:rsid w:val="00853606"/>
    <w:rsid w:val="008964CF"/>
    <w:rsid w:val="008A453C"/>
    <w:rsid w:val="008F09B9"/>
    <w:rsid w:val="008F3C76"/>
    <w:rsid w:val="009138D4"/>
    <w:rsid w:val="00916558"/>
    <w:rsid w:val="00926517"/>
    <w:rsid w:val="0095575B"/>
    <w:rsid w:val="0096347C"/>
    <w:rsid w:val="009638E0"/>
    <w:rsid w:val="0096551D"/>
    <w:rsid w:val="0096628E"/>
    <w:rsid w:val="009806A5"/>
    <w:rsid w:val="009A3921"/>
    <w:rsid w:val="009C6270"/>
    <w:rsid w:val="009D3A12"/>
    <w:rsid w:val="009D5BA8"/>
    <w:rsid w:val="009E1F9D"/>
    <w:rsid w:val="009E750D"/>
    <w:rsid w:val="009F1132"/>
    <w:rsid w:val="009F1B71"/>
    <w:rsid w:val="009F3286"/>
    <w:rsid w:val="00A00272"/>
    <w:rsid w:val="00A07C87"/>
    <w:rsid w:val="00A46DF9"/>
    <w:rsid w:val="00A63B52"/>
    <w:rsid w:val="00A6729D"/>
    <w:rsid w:val="00A912C9"/>
    <w:rsid w:val="00AA1659"/>
    <w:rsid w:val="00AA5EEE"/>
    <w:rsid w:val="00AC442A"/>
    <w:rsid w:val="00AE026F"/>
    <w:rsid w:val="00AF5822"/>
    <w:rsid w:val="00B13D42"/>
    <w:rsid w:val="00B21E2C"/>
    <w:rsid w:val="00B500AE"/>
    <w:rsid w:val="00B535D3"/>
    <w:rsid w:val="00B749EA"/>
    <w:rsid w:val="00B90FB6"/>
    <w:rsid w:val="00BA2594"/>
    <w:rsid w:val="00BB1AD1"/>
    <w:rsid w:val="00BE30C4"/>
    <w:rsid w:val="00C04CD6"/>
    <w:rsid w:val="00C122B7"/>
    <w:rsid w:val="00C33279"/>
    <w:rsid w:val="00C5127A"/>
    <w:rsid w:val="00C5750F"/>
    <w:rsid w:val="00C84C6A"/>
    <w:rsid w:val="00CC78E8"/>
    <w:rsid w:val="00D07A00"/>
    <w:rsid w:val="00D25608"/>
    <w:rsid w:val="00D27D3F"/>
    <w:rsid w:val="00D31018"/>
    <w:rsid w:val="00D333D3"/>
    <w:rsid w:val="00D369D0"/>
    <w:rsid w:val="00D418D6"/>
    <w:rsid w:val="00D42972"/>
    <w:rsid w:val="00D67D18"/>
    <w:rsid w:val="00DB6684"/>
    <w:rsid w:val="00DD1445"/>
    <w:rsid w:val="00DE0A90"/>
    <w:rsid w:val="00E3452F"/>
    <w:rsid w:val="00E35C0F"/>
    <w:rsid w:val="00E42E11"/>
    <w:rsid w:val="00E66D83"/>
    <w:rsid w:val="00E66E44"/>
    <w:rsid w:val="00EA3DBB"/>
    <w:rsid w:val="00EC0724"/>
    <w:rsid w:val="00EC23B5"/>
    <w:rsid w:val="00EC333E"/>
    <w:rsid w:val="00EC7CF8"/>
    <w:rsid w:val="00ED0C54"/>
    <w:rsid w:val="00F14297"/>
    <w:rsid w:val="00F220FF"/>
    <w:rsid w:val="00F2379D"/>
    <w:rsid w:val="00F36167"/>
    <w:rsid w:val="00F737B5"/>
    <w:rsid w:val="00F761A2"/>
    <w:rsid w:val="00F7735E"/>
    <w:rsid w:val="00F80D16"/>
    <w:rsid w:val="00F832E7"/>
    <w:rsid w:val="00F835F9"/>
    <w:rsid w:val="00FA2C18"/>
    <w:rsid w:val="00FB13C5"/>
    <w:rsid w:val="00FB2DA2"/>
    <w:rsid w:val="00FC3522"/>
    <w:rsid w:val="00FC4B09"/>
    <w:rsid w:val="00FC5A88"/>
    <w:rsid w:val="00FE2425"/>
    <w:rsid w:val="00FF0AA8"/>
    <w:rsid w:val="00FF2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9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3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172AED"/>
    <w:pPr>
      <w:ind w:left="720"/>
      <w:contextualSpacing/>
    </w:pPr>
  </w:style>
  <w:style w:type="paragraph" w:customStyle="1" w:styleId="a5">
    <w:name w:val="[Основной абзац]"/>
    <w:basedOn w:val="a"/>
    <w:uiPriority w:val="99"/>
    <w:rsid w:val="00BE30C4"/>
    <w:pPr>
      <w:autoSpaceDE w:val="0"/>
      <w:autoSpaceDN w:val="0"/>
      <w:adjustRightInd w:val="0"/>
      <w:spacing w:after="0" w:line="288" w:lineRule="auto"/>
      <w:textAlignment w:val="center"/>
    </w:pPr>
    <w:rPr>
      <w:rFonts w:ascii="Minion Pro" w:hAnsi="Minion Pro" w:cs="Minion Pro"/>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11293</Words>
  <Characters>64371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Reanimator Extreme Edition</Company>
  <LinksUpToDate>false</LinksUpToDate>
  <CharactersWithSpaces>75513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Алексендра</dc:creator>
  <cp:lastModifiedBy>Home</cp:lastModifiedBy>
  <cp:revision>5</cp:revision>
  <cp:lastPrinted>2017-10-19T15:13:00Z</cp:lastPrinted>
  <dcterms:created xsi:type="dcterms:W3CDTF">2018-03-20T18:01:00Z</dcterms:created>
  <dcterms:modified xsi:type="dcterms:W3CDTF">2018-03-20T18:09:00Z</dcterms:modified>
</cp:coreProperties>
</file>